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B9" w:rsidRPr="00566173" w:rsidRDefault="00A37DB9" w:rsidP="00A37DB9">
      <w:pPr>
        <w:shd w:val="clear" w:color="auto" w:fill="FFFFFF"/>
        <w:spacing w:before="450" w:after="450" w:line="420" w:lineRule="atLeast"/>
        <w:outlineLvl w:val="2"/>
        <w:rPr>
          <w:rFonts w:eastAsia="Times New Roman" w:cstheme="minorHAnsi"/>
          <w:b/>
          <w:bCs/>
          <w:color w:val="2E74B5" w:themeColor="accent1" w:themeShade="BF"/>
          <w:sz w:val="40"/>
          <w:szCs w:val="40"/>
          <w:lang w:eastAsia="tr-TR"/>
        </w:rPr>
      </w:pPr>
      <w:r w:rsidRPr="00566173">
        <w:rPr>
          <w:rFonts w:eastAsia="Times New Roman" w:cstheme="minorHAnsi"/>
          <w:b/>
          <w:bCs/>
          <w:color w:val="2E74B5" w:themeColor="accent1" w:themeShade="BF"/>
          <w:sz w:val="40"/>
          <w:szCs w:val="40"/>
          <w:lang w:eastAsia="tr-TR"/>
        </w:rPr>
        <w:t>Yetişkin Okuma Yazma Kursları, Belgeler ve Sınavlar</w:t>
      </w:r>
    </w:p>
    <w:p w:rsidR="00A37DB9" w:rsidRPr="00566173" w:rsidRDefault="00566173" w:rsidP="00A37DB9">
      <w:pPr>
        <w:shd w:val="clear" w:color="auto" w:fill="FEFEFE"/>
        <w:spacing w:after="0" w:line="288" w:lineRule="atLeast"/>
        <w:outlineLvl w:val="1"/>
        <w:rPr>
          <w:rFonts w:eastAsia="Times New Roman" w:cstheme="minorHAnsi"/>
          <w:sz w:val="24"/>
          <w:szCs w:val="24"/>
          <w:lang w:eastAsia="tr-TR"/>
        </w:rPr>
      </w:pPr>
      <w:hyperlink r:id="rId6" w:history="1">
        <w:r w:rsidR="00A37DB9" w:rsidRPr="00566173">
          <w:rPr>
            <w:rFonts w:eastAsia="Times New Roman" w:cstheme="minorHAnsi"/>
            <w:sz w:val="24"/>
            <w:szCs w:val="24"/>
            <w:u w:val="single"/>
            <w:lang w:eastAsia="tr-TR"/>
          </w:rPr>
          <w:t>Okuma-Yazma Kursları</w:t>
        </w:r>
      </w:hyperlink>
      <w:r w:rsidR="00A37DB9" w:rsidRPr="00566173">
        <w:rPr>
          <w:rFonts w:eastAsia="Times New Roman" w:cstheme="minorHAnsi"/>
          <w:sz w:val="24"/>
          <w:szCs w:val="24"/>
          <w:lang w:eastAsia="tr-TR"/>
        </w:rPr>
        <w:t> </w:t>
      </w:r>
    </w:p>
    <w:p w:rsidR="00A37DB9" w:rsidRPr="00566173" w:rsidRDefault="00A37DB9" w:rsidP="00A37DB9">
      <w:pPr>
        <w:numPr>
          <w:ilvl w:val="0"/>
          <w:numId w:val="1"/>
        </w:numPr>
        <w:shd w:val="clear" w:color="auto" w:fill="FEFEFE"/>
        <w:spacing w:after="0" w:line="240" w:lineRule="auto"/>
        <w:ind w:left="-225"/>
        <w:rPr>
          <w:rFonts w:eastAsia="Times New Roman" w:cstheme="minorHAnsi"/>
          <w:sz w:val="24"/>
          <w:szCs w:val="24"/>
          <w:lang w:eastAsia="tr-TR"/>
        </w:rPr>
      </w:pPr>
      <w:r w:rsidRPr="00566173">
        <w:rPr>
          <w:rFonts w:eastAsia="Times New Roman" w:cstheme="minorHAnsi"/>
          <w:sz w:val="24"/>
          <w:szCs w:val="24"/>
          <w:lang w:eastAsia="tr-TR"/>
        </w:rPr>
        <w:t xml:space="preserve">Kurumumuzda Hiç okuma yazma bilmeyenler için 160 saatlik </w:t>
      </w:r>
      <w:r w:rsidRPr="00566173">
        <w:rPr>
          <w:rFonts w:cstheme="minorHAnsi"/>
          <w:b/>
          <w:sz w:val="24"/>
          <w:szCs w:val="24"/>
          <w:shd w:val="clear" w:color="auto" w:fill="ECEFF1"/>
        </w:rPr>
        <w:t>Yetişkinler I. Kademe Okuma Yazma Öğretimi Ve Temel Eğitim Programı</w:t>
      </w:r>
      <w:r w:rsidRPr="00566173">
        <w:rPr>
          <w:rFonts w:cstheme="minorHAnsi"/>
          <w:sz w:val="24"/>
          <w:szCs w:val="24"/>
          <w:shd w:val="clear" w:color="auto" w:fill="ECEFF1"/>
        </w:rPr>
        <w:t xml:space="preserve"> </w:t>
      </w:r>
      <w:r w:rsidRPr="00566173">
        <w:rPr>
          <w:rFonts w:eastAsia="Times New Roman" w:cstheme="minorHAnsi"/>
          <w:sz w:val="24"/>
          <w:szCs w:val="24"/>
          <w:lang w:eastAsia="tr-TR"/>
        </w:rPr>
        <w:t>açılmaktadır</w:t>
      </w:r>
    </w:p>
    <w:p w:rsidR="00A37DB9" w:rsidRPr="00566173" w:rsidRDefault="00A37DB9" w:rsidP="00A37DB9">
      <w:pPr>
        <w:numPr>
          <w:ilvl w:val="0"/>
          <w:numId w:val="1"/>
        </w:numPr>
        <w:shd w:val="clear" w:color="auto" w:fill="FEFEFE"/>
        <w:spacing w:line="240" w:lineRule="auto"/>
        <w:ind w:left="-225"/>
        <w:rPr>
          <w:rFonts w:eastAsia="Times New Roman" w:cstheme="minorHAnsi"/>
          <w:sz w:val="24"/>
          <w:szCs w:val="24"/>
          <w:lang w:eastAsia="tr-TR"/>
        </w:rPr>
      </w:pPr>
      <w:r w:rsidRPr="00566173">
        <w:rPr>
          <w:rFonts w:eastAsia="Times New Roman" w:cstheme="minorHAnsi"/>
          <w:sz w:val="24"/>
          <w:szCs w:val="24"/>
          <w:lang w:eastAsia="tr-TR"/>
        </w:rPr>
        <w:t xml:space="preserve">Okuma Yazmayı bilip de belgesi olmayanlar için </w:t>
      </w:r>
      <w:r w:rsidRPr="00566173">
        <w:rPr>
          <w:rFonts w:cstheme="minorHAnsi"/>
          <w:b/>
          <w:sz w:val="24"/>
          <w:szCs w:val="24"/>
          <w:shd w:val="clear" w:color="auto" w:fill="ECEFF1"/>
        </w:rPr>
        <w:t>Okuma-Yazma I. Kademe Seviye Tespit Sınavı</w:t>
      </w:r>
      <w:r w:rsidRPr="00566173">
        <w:rPr>
          <w:rFonts w:cstheme="minorHAnsi"/>
          <w:sz w:val="24"/>
          <w:szCs w:val="24"/>
          <w:shd w:val="clear" w:color="auto" w:fill="ECEFF1"/>
        </w:rPr>
        <w:t xml:space="preserve"> </w:t>
      </w:r>
      <w:r w:rsidRPr="00566173">
        <w:rPr>
          <w:rFonts w:eastAsia="Times New Roman" w:cstheme="minorHAnsi"/>
          <w:sz w:val="24"/>
          <w:szCs w:val="24"/>
          <w:lang w:eastAsia="tr-TR"/>
        </w:rPr>
        <w:t xml:space="preserve">yapılmaktadır. Bu sınavı geçenlere </w:t>
      </w:r>
      <w:r w:rsidRPr="00566173">
        <w:rPr>
          <w:rFonts w:cstheme="minorHAnsi"/>
          <w:b/>
          <w:sz w:val="24"/>
          <w:szCs w:val="24"/>
        </w:rPr>
        <w:t xml:space="preserve">“Okur Yazarlık Belgesi” </w:t>
      </w:r>
      <w:r w:rsidRPr="00566173">
        <w:rPr>
          <w:rFonts w:eastAsia="Times New Roman" w:cstheme="minorHAnsi"/>
          <w:sz w:val="24"/>
          <w:szCs w:val="24"/>
          <w:lang w:eastAsia="tr-TR"/>
        </w:rPr>
        <w:t>verilir.</w:t>
      </w:r>
    </w:p>
    <w:p w:rsidR="00A37DB9" w:rsidRPr="00566173" w:rsidRDefault="00A37DB9" w:rsidP="00A545F3">
      <w:pPr>
        <w:numPr>
          <w:ilvl w:val="0"/>
          <w:numId w:val="2"/>
        </w:numPr>
        <w:shd w:val="clear" w:color="auto" w:fill="FFFFFF"/>
        <w:spacing w:after="0" w:line="240" w:lineRule="auto"/>
        <w:ind w:left="495"/>
        <w:rPr>
          <w:rFonts w:eastAsia="Times New Roman" w:cstheme="minorHAnsi"/>
          <w:sz w:val="24"/>
          <w:szCs w:val="24"/>
          <w:lang w:eastAsia="tr-TR"/>
        </w:rPr>
      </w:pPr>
      <w:r w:rsidRPr="00566173">
        <w:rPr>
          <w:rFonts w:eastAsia="Times New Roman" w:cstheme="minorHAnsi"/>
          <w:sz w:val="24"/>
          <w:szCs w:val="24"/>
          <w:lang w:eastAsia="tr-TR"/>
        </w:rPr>
        <w:t xml:space="preserve">1.Kademe </w:t>
      </w:r>
      <w:r w:rsidRPr="00566173">
        <w:rPr>
          <w:rFonts w:cstheme="minorHAnsi"/>
          <w:b/>
          <w:sz w:val="24"/>
          <w:szCs w:val="24"/>
        </w:rPr>
        <w:t xml:space="preserve">“Okur Yazarlık Belgesi” </w:t>
      </w:r>
      <w:r w:rsidRPr="00566173">
        <w:rPr>
          <w:rFonts w:eastAsia="Times New Roman" w:cstheme="minorHAnsi"/>
          <w:sz w:val="24"/>
          <w:szCs w:val="24"/>
          <w:lang w:eastAsia="tr-TR"/>
        </w:rPr>
        <w:t>olanlar veya ilkokul 3-4.sınıftan terkedenler “</w:t>
      </w:r>
      <w:r w:rsidRPr="00566173">
        <w:rPr>
          <w:rFonts w:cstheme="minorHAnsi"/>
          <w:b/>
          <w:sz w:val="24"/>
          <w:szCs w:val="24"/>
          <w:shd w:val="clear" w:color="auto" w:fill="ECEFF1"/>
        </w:rPr>
        <w:t>Yetişkinler II. Kademe Temel Eğitim Programı”</w:t>
      </w:r>
      <w:r w:rsidRPr="00566173">
        <w:rPr>
          <w:rFonts w:cstheme="minorHAnsi"/>
          <w:sz w:val="24"/>
          <w:szCs w:val="24"/>
          <w:shd w:val="clear" w:color="auto" w:fill="ECEFF1"/>
        </w:rPr>
        <w:t>na</w:t>
      </w:r>
      <w:r w:rsidRPr="00566173">
        <w:rPr>
          <w:rFonts w:eastAsia="Times New Roman" w:cstheme="minorHAnsi"/>
          <w:sz w:val="24"/>
          <w:szCs w:val="24"/>
          <w:lang w:eastAsia="tr-TR"/>
        </w:rPr>
        <w:t xml:space="preserve"> alınırlar. Kurs sonunda yapılacak </w:t>
      </w:r>
      <w:r w:rsidRPr="00566173">
        <w:rPr>
          <w:rFonts w:eastAsia="Times New Roman" w:cstheme="minorHAnsi"/>
          <w:b/>
          <w:sz w:val="24"/>
          <w:szCs w:val="24"/>
          <w:lang w:eastAsia="tr-TR"/>
        </w:rPr>
        <w:t>“</w:t>
      </w:r>
      <w:r w:rsidRPr="00566173">
        <w:rPr>
          <w:rFonts w:cstheme="minorHAnsi"/>
          <w:b/>
          <w:sz w:val="24"/>
          <w:szCs w:val="24"/>
          <w:shd w:val="clear" w:color="auto" w:fill="ECEFF1"/>
        </w:rPr>
        <w:t>Okuma-Yazma II. Kademe Seviye Tespit Sınavı”</w:t>
      </w:r>
      <w:r w:rsidRPr="00566173">
        <w:rPr>
          <w:rFonts w:cstheme="minorHAnsi"/>
          <w:sz w:val="24"/>
          <w:szCs w:val="24"/>
          <w:shd w:val="clear" w:color="auto" w:fill="ECEFF1"/>
        </w:rPr>
        <w:t xml:space="preserve">nda </w:t>
      </w:r>
      <w:r w:rsidRPr="00566173">
        <w:rPr>
          <w:rFonts w:eastAsia="Times New Roman" w:cstheme="minorHAnsi"/>
          <w:sz w:val="24"/>
          <w:szCs w:val="24"/>
          <w:lang w:eastAsia="tr-TR"/>
        </w:rPr>
        <w:t xml:space="preserve">başarılı olanlar </w:t>
      </w:r>
      <w:r w:rsidRPr="00566173">
        <w:rPr>
          <w:rFonts w:cstheme="minorHAnsi"/>
          <w:b/>
          <w:sz w:val="24"/>
          <w:szCs w:val="24"/>
        </w:rPr>
        <w:t>“Yetişkinler II. Kademe Eğitimi Başarı Belgesi”</w:t>
      </w:r>
      <w:r w:rsidRPr="00566173">
        <w:rPr>
          <w:rFonts w:eastAsia="Times New Roman" w:cstheme="minorHAnsi"/>
          <w:sz w:val="24"/>
          <w:szCs w:val="24"/>
          <w:lang w:eastAsia="tr-TR"/>
        </w:rPr>
        <w:t xml:space="preserve"> alırlar. Bu belge İlkokulu bitirme seviyesine denk bir belgedir. Bu belge ile Açıköğretim Ortaokula kayıt olunabilir.</w:t>
      </w:r>
    </w:p>
    <w:p w:rsidR="00A37DB9" w:rsidRPr="00566173" w:rsidRDefault="00A37DB9" w:rsidP="00A37DB9">
      <w:pPr>
        <w:shd w:val="clear" w:color="auto" w:fill="FFFFFF"/>
        <w:spacing w:after="0" w:line="240" w:lineRule="auto"/>
        <w:ind w:left="495"/>
        <w:rPr>
          <w:rFonts w:eastAsia="Times New Roman" w:cstheme="minorHAnsi"/>
          <w:sz w:val="24"/>
          <w:szCs w:val="24"/>
          <w:lang w:eastAsia="tr-TR"/>
        </w:rPr>
      </w:pPr>
    </w:p>
    <w:p w:rsidR="00A37DB9" w:rsidRPr="00566173" w:rsidRDefault="006244A5" w:rsidP="00A37DB9">
      <w:pPr>
        <w:numPr>
          <w:ilvl w:val="0"/>
          <w:numId w:val="2"/>
        </w:numPr>
        <w:shd w:val="clear" w:color="auto" w:fill="FFFFFF"/>
        <w:spacing w:after="0" w:line="240" w:lineRule="auto"/>
        <w:ind w:left="495"/>
        <w:rPr>
          <w:rFonts w:eastAsia="Times New Roman" w:cstheme="minorHAnsi"/>
          <w:sz w:val="24"/>
          <w:szCs w:val="24"/>
          <w:lang w:eastAsia="tr-TR"/>
        </w:rPr>
      </w:pPr>
      <w:r w:rsidRPr="00566173">
        <w:rPr>
          <w:rFonts w:cstheme="minorHAnsi"/>
          <w:b/>
          <w:sz w:val="24"/>
          <w:szCs w:val="24"/>
        </w:rPr>
        <w:t xml:space="preserve">“Okur Yazarlık Belgesi” </w:t>
      </w:r>
      <w:r w:rsidR="00A37DB9" w:rsidRPr="00566173">
        <w:rPr>
          <w:rFonts w:eastAsia="Times New Roman" w:cstheme="minorHAnsi"/>
          <w:sz w:val="24"/>
          <w:szCs w:val="24"/>
          <w:lang w:eastAsia="tr-TR"/>
        </w:rPr>
        <w:t xml:space="preserve">sahibi olanlar; Türkçe-Matematik-Fen Bilgisi-Sosyal Bilgiler derslerinden 4.sınıfı bitirmiş seviyesine sahip olanlar diledikleri taktirde kurslara katılmadan </w:t>
      </w:r>
      <w:r w:rsidRPr="00566173">
        <w:rPr>
          <w:rFonts w:eastAsia="Times New Roman" w:cstheme="minorHAnsi"/>
          <w:b/>
          <w:sz w:val="24"/>
          <w:szCs w:val="24"/>
          <w:lang w:eastAsia="tr-TR"/>
        </w:rPr>
        <w:t>“</w:t>
      </w:r>
      <w:r w:rsidRPr="00566173">
        <w:rPr>
          <w:rFonts w:cstheme="minorHAnsi"/>
          <w:b/>
          <w:sz w:val="24"/>
          <w:szCs w:val="24"/>
          <w:shd w:val="clear" w:color="auto" w:fill="ECEFF1"/>
        </w:rPr>
        <w:t xml:space="preserve">Okuma-Yazma II. Kademe Seviye Tespit Sınavı”na </w:t>
      </w:r>
      <w:r w:rsidR="00A37DB9" w:rsidRPr="00566173">
        <w:rPr>
          <w:rFonts w:eastAsia="Times New Roman" w:cstheme="minorHAnsi"/>
          <w:sz w:val="24"/>
          <w:szCs w:val="24"/>
          <w:lang w:eastAsia="tr-TR"/>
        </w:rPr>
        <w:t xml:space="preserve">alınırlar. Başarılı olmaları halinde </w:t>
      </w:r>
      <w:r w:rsidRPr="00566173">
        <w:rPr>
          <w:rFonts w:cstheme="minorHAnsi"/>
          <w:b/>
          <w:sz w:val="24"/>
          <w:szCs w:val="24"/>
        </w:rPr>
        <w:t xml:space="preserve">“Yetişkinler II. Kademe Eğitimi Başarı Belgesi” </w:t>
      </w:r>
      <w:r w:rsidR="00A37DB9" w:rsidRPr="00566173">
        <w:rPr>
          <w:rFonts w:eastAsia="Times New Roman" w:cstheme="minorHAnsi"/>
          <w:sz w:val="24"/>
          <w:szCs w:val="24"/>
          <w:lang w:eastAsia="tr-TR"/>
        </w:rPr>
        <w:t>alırlar.</w:t>
      </w:r>
      <w:r w:rsidRPr="00566173">
        <w:rPr>
          <w:rFonts w:eastAsia="Times New Roman" w:cstheme="minorHAnsi"/>
          <w:sz w:val="24"/>
          <w:szCs w:val="24"/>
          <w:lang w:eastAsia="tr-TR"/>
        </w:rPr>
        <w:t xml:space="preserve"> </w:t>
      </w:r>
    </w:p>
    <w:p w:rsidR="006244A5" w:rsidRPr="00566173" w:rsidRDefault="006244A5" w:rsidP="006244A5">
      <w:pPr>
        <w:shd w:val="clear" w:color="auto" w:fill="FFFFFF"/>
        <w:spacing w:after="0" w:line="240" w:lineRule="auto"/>
        <w:rPr>
          <w:rFonts w:eastAsia="Times New Roman" w:cstheme="minorHAnsi"/>
          <w:sz w:val="24"/>
          <w:szCs w:val="24"/>
          <w:lang w:eastAsia="tr-TR"/>
        </w:rPr>
      </w:pPr>
    </w:p>
    <w:p w:rsidR="00A37DB9" w:rsidRPr="00566173" w:rsidRDefault="00A37DB9" w:rsidP="00A37DB9">
      <w:pPr>
        <w:shd w:val="clear" w:color="auto" w:fill="FEFEFE"/>
        <w:spacing w:after="0" w:line="240" w:lineRule="auto"/>
        <w:jc w:val="center"/>
        <w:rPr>
          <w:rFonts w:eastAsia="Times New Roman" w:cstheme="minorHAnsi"/>
          <w:sz w:val="24"/>
          <w:szCs w:val="24"/>
          <w:lang w:eastAsia="tr-TR"/>
        </w:rPr>
      </w:pPr>
    </w:p>
    <w:p w:rsidR="00A37DB9" w:rsidRPr="00566173" w:rsidRDefault="00A37DB9" w:rsidP="00A37DB9">
      <w:pPr>
        <w:shd w:val="clear" w:color="auto" w:fill="FEFEFE"/>
        <w:spacing w:after="0" w:line="240" w:lineRule="auto"/>
        <w:jc w:val="center"/>
        <w:rPr>
          <w:rFonts w:eastAsia="Times New Roman" w:cstheme="minorHAnsi"/>
          <w:sz w:val="24"/>
          <w:szCs w:val="24"/>
          <w:lang w:eastAsia="tr-TR"/>
        </w:rPr>
      </w:pPr>
      <w:r w:rsidRPr="00566173">
        <w:rPr>
          <w:rFonts w:eastAsia="Times New Roman" w:cstheme="minorHAnsi"/>
          <w:b/>
          <w:bCs/>
          <w:sz w:val="24"/>
          <w:szCs w:val="24"/>
          <w:lang w:eastAsia="tr-TR"/>
        </w:rPr>
        <w:t>OKUMA-YAZMA KURSLARI</w:t>
      </w:r>
    </w:p>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br/>
        <w:t xml:space="preserve">14 yaşını doldurmuş okuma-yazma bilmeyen ya da bir nedenle ilkokulu tamamlamamış kişiler Halk Eğitim Merkezlerindeki Okuma-Yazma kurslarına katılarak </w:t>
      </w:r>
      <w:r w:rsidR="006244A5" w:rsidRPr="00566173">
        <w:rPr>
          <w:rFonts w:cstheme="minorHAnsi"/>
          <w:b/>
          <w:sz w:val="24"/>
          <w:szCs w:val="24"/>
        </w:rPr>
        <w:t xml:space="preserve">“Okur Yazarlık Belgesi” </w:t>
      </w:r>
      <w:r w:rsidRPr="00566173">
        <w:rPr>
          <w:rFonts w:eastAsia="Times New Roman" w:cstheme="minorHAnsi"/>
          <w:sz w:val="24"/>
          <w:szCs w:val="24"/>
          <w:lang w:eastAsia="tr-TR"/>
        </w:rPr>
        <w:t xml:space="preserve">veya ilkokul diploması yerine geçen </w:t>
      </w:r>
      <w:r w:rsidR="006244A5" w:rsidRPr="00566173">
        <w:rPr>
          <w:rFonts w:cstheme="minorHAnsi"/>
          <w:b/>
          <w:sz w:val="24"/>
          <w:szCs w:val="24"/>
        </w:rPr>
        <w:t>“Yetişkinler II. Kademe Eğitimi Başarı Belgesi”</w:t>
      </w:r>
      <w:r w:rsidRPr="00566173">
        <w:rPr>
          <w:rFonts w:eastAsia="Times New Roman" w:cstheme="minorHAnsi"/>
          <w:sz w:val="24"/>
          <w:szCs w:val="24"/>
          <w:lang w:eastAsia="tr-TR"/>
        </w:rPr>
        <w:t xml:space="preserve"> alabilirler.</w:t>
      </w:r>
    </w:p>
    <w:p w:rsidR="006244A5" w:rsidRPr="00566173" w:rsidRDefault="006244A5" w:rsidP="00A37DB9">
      <w:pPr>
        <w:shd w:val="clear" w:color="auto" w:fill="FEFEFE"/>
        <w:spacing w:after="0" w:line="240" w:lineRule="auto"/>
        <w:rPr>
          <w:rFonts w:eastAsia="Times New Roman" w:cstheme="minorHAnsi"/>
          <w:sz w:val="24"/>
          <w:szCs w:val="24"/>
          <w:lang w:eastAsia="tr-TR"/>
        </w:rPr>
      </w:pPr>
    </w:p>
    <w:p w:rsidR="00A37DB9" w:rsidRPr="00566173" w:rsidRDefault="006244A5" w:rsidP="00A37DB9">
      <w:pPr>
        <w:shd w:val="clear" w:color="auto" w:fill="FEFEFE"/>
        <w:spacing w:after="0" w:line="240" w:lineRule="auto"/>
        <w:rPr>
          <w:rFonts w:eastAsia="Times New Roman" w:cstheme="minorHAnsi"/>
          <w:sz w:val="24"/>
          <w:szCs w:val="24"/>
          <w:lang w:eastAsia="tr-TR"/>
        </w:rPr>
      </w:pPr>
      <w:bookmarkStart w:id="0" w:name="1"/>
      <w:bookmarkEnd w:id="0"/>
      <w:r w:rsidRPr="00566173">
        <w:rPr>
          <w:rFonts w:cstheme="minorHAnsi"/>
          <w:b/>
          <w:sz w:val="24"/>
          <w:szCs w:val="24"/>
          <w:shd w:val="clear" w:color="auto" w:fill="ECEFF1"/>
        </w:rPr>
        <w:t>“Yetişkinler I. Kademe Okuma Yazma Öğretimi Ve Temel Eğitim Programı”</w:t>
      </w:r>
      <w:r w:rsidR="00A37DB9" w:rsidRPr="00566173">
        <w:rPr>
          <w:rFonts w:eastAsia="Times New Roman" w:cstheme="minorHAnsi"/>
          <w:b/>
          <w:bCs/>
          <w:sz w:val="24"/>
          <w:szCs w:val="24"/>
          <w:lang w:eastAsia="tr-TR"/>
        </w:rPr>
        <w:t xml:space="preserve"> nedir?</w:t>
      </w:r>
    </w:p>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t xml:space="preserve">Hiç okula gitmemiş  veya ilkokula başlayıp 1, 2 ya da 3. sınıftan ayrılmış olan 14 yaş üstü kişiler bu kursa katılarak </w:t>
      </w:r>
      <w:r w:rsidR="006244A5" w:rsidRPr="00566173">
        <w:rPr>
          <w:rFonts w:cstheme="minorHAnsi"/>
          <w:b/>
          <w:sz w:val="24"/>
          <w:szCs w:val="24"/>
        </w:rPr>
        <w:t xml:space="preserve">“Okur Yazarlık Belgesi” </w:t>
      </w:r>
      <w:r w:rsidR="006244A5" w:rsidRPr="00566173">
        <w:rPr>
          <w:rFonts w:eastAsia="Times New Roman" w:cstheme="minorHAnsi"/>
          <w:sz w:val="24"/>
          <w:szCs w:val="24"/>
          <w:lang w:eastAsia="tr-TR"/>
        </w:rPr>
        <w:t>alır. Toplam 16</w:t>
      </w:r>
      <w:r w:rsidRPr="00566173">
        <w:rPr>
          <w:rFonts w:eastAsia="Times New Roman" w:cstheme="minorHAnsi"/>
          <w:sz w:val="24"/>
          <w:szCs w:val="24"/>
          <w:lang w:eastAsia="tr-TR"/>
        </w:rPr>
        <w:t xml:space="preserve">0 saatlik bir eğitimdir. Kurs sonunda yapılan sınavda başarılı olanlar </w:t>
      </w:r>
      <w:r w:rsidR="006244A5" w:rsidRPr="00566173">
        <w:rPr>
          <w:rFonts w:cstheme="minorHAnsi"/>
          <w:b/>
          <w:sz w:val="24"/>
          <w:szCs w:val="24"/>
        </w:rPr>
        <w:t xml:space="preserve">“Okur Yazarlık Belgesi” </w:t>
      </w:r>
      <w:r w:rsidRPr="00566173">
        <w:rPr>
          <w:rFonts w:eastAsia="Times New Roman" w:cstheme="minorHAnsi"/>
          <w:sz w:val="24"/>
          <w:szCs w:val="24"/>
          <w:lang w:eastAsia="tr-TR"/>
        </w:rPr>
        <w:t xml:space="preserve">almaya hak kazanır. Bu belge ile </w:t>
      </w:r>
      <w:r w:rsidR="006244A5" w:rsidRPr="00566173">
        <w:rPr>
          <w:rFonts w:eastAsia="Times New Roman" w:cstheme="minorHAnsi"/>
          <w:sz w:val="24"/>
          <w:szCs w:val="24"/>
          <w:lang w:eastAsia="tr-TR"/>
        </w:rPr>
        <w:t>“</w:t>
      </w:r>
      <w:r w:rsidR="006244A5" w:rsidRPr="00566173">
        <w:rPr>
          <w:rFonts w:cstheme="minorHAnsi"/>
          <w:b/>
          <w:sz w:val="24"/>
          <w:szCs w:val="24"/>
          <w:shd w:val="clear" w:color="auto" w:fill="ECEFF1"/>
        </w:rPr>
        <w:t xml:space="preserve">Yetişkinler II. Kademe Temel Eğitim Programı”na </w:t>
      </w:r>
      <w:r w:rsidRPr="00566173">
        <w:rPr>
          <w:rFonts w:eastAsia="Times New Roman" w:cstheme="minorHAnsi"/>
          <w:sz w:val="24"/>
          <w:szCs w:val="24"/>
          <w:lang w:eastAsia="tr-TR"/>
        </w:rPr>
        <w:t>katılabilirler.</w:t>
      </w:r>
    </w:p>
    <w:p w:rsidR="006244A5" w:rsidRPr="00566173" w:rsidRDefault="006244A5" w:rsidP="00A37DB9">
      <w:pPr>
        <w:shd w:val="clear" w:color="auto" w:fill="FEFEFE"/>
        <w:spacing w:after="0" w:line="240" w:lineRule="auto"/>
        <w:rPr>
          <w:rFonts w:eastAsia="Times New Roman" w:cstheme="minorHAnsi"/>
          <w:sz w:val="24"/>
          <w:szCs w:val="24"/>
          <w:lang w:eastAsia="tr-TR"/>
        </w:rPr>
      </w:pPr>
    </w:p>
    <w:p w:rsidR="00A37DB9" w:rsidRPr="00566173" w:rsidRDefault="006244A5" w:rsidP="00A37DB9">
      <w:pPr>
        <w:shd w:val="clear" w:color="auto" w:fill="FEFEFE"/>
        <w:spacing w:after="0" w:line="240" w:lineRule="auto"/>
        <w:rPr>
          <w:rFonts w:eastAsia="Times New Roman" w:cstheme="minorHAnsi"/>
          <w:sz w:val="24"/>
          <w:szCs w:val="24"/>
          <w:lang w:eastAsia="tr-TR"/>
        </w:rPr>
      </w:pPr>
      <w:bookmarkStart w:id="1" w:name="2"/>
      <w:bookmarkEnd w:id="1"/>
      <w:r w:rsidRPr="00566173">
        <w:rPr>
          <w:rFonts w:cstheme="minorHAnsi"/>
          <w:b/>
          <w:sz w:val="24"/>
          <w:szCs w:val="24"/>
          <w:shd w:val="clear" w:color="auto" w:fill="ECEFF1"/>
        </w:rPr>
        <w:t>“Yetişkinler II. Kademe Temel Eğitim Programı”</w:t>
      </w:r>
      <w:r w:rsidR="00A37DB9" w:rsidRPr="00566173">
        <w:rPr>
          <w:rFonts w:eastAsia="Times New Roman" w:cstheme="minorHAnsi"/>
          <w:b/>
          <w:bCs/>
          <w:sz w:val="24"/>
          <w:szCs w:val="24"/>
          <w:lang w:eastAsia="tr-TR"/>
        </w:rPr>
        <w:t xml:space="preserve"> nedir?</w:t>
      </w:r>
      <w:r w:rsidR="00A37DB9" w:rsidRPr="00566173">
        <w:rPr>
          <w:rFonts w:eastAsia="Times New Roman" w:cstheme="minorHAnsi"/>
          <w:sz w:val="24"/>
          <w:szCs w:val="24"/>
          <w:lang w:eastAsia="tr-TR"/>
        </w:rPr>
        <w:t> </w:t>
      </w:r>
      <w:r w:rsidR="00A37DB9" w:rsidRPr="00566173">
        <w:rPr>
          <w:rFonts w:eastAsia="Times New Roman" w:cstheme="minorHAnsi"/>
          <w:sz w:val="24"/>
          <w:szCs w:val="24"/>
          <w:lang w:eastAsia="tr-TR"/>
        </w:rPr>
        <w:br/>
        <w:t>İlko</w:t>
      </w:r>
      <w:r w:rsidRPr="00566173">
        <w:rPr>
          <w:rFonts w:eastAsia="Times New Roman" w:cstheme="minorHAnsi"/>
          <w:sz w:val="24"/>
          <w:szCs w:val="24"/>
          <w:lang w:eastAsia="tr-TR"/>
        </w:rPr>
        <w:t>kulun 3. Sınıfı yada</w:t>
      </w:r>
      <w:r w:rsidR="00A37DB9" w:rsidRPr="00566173">
        <w:rPr>
          <w:rFonts w:eastAsia="Times New Roman" w:cstheme="minorHAnsi"/>
          <w:sz w:val="24"/>
          <w:szCs w:val="24"/>
          <w:lang w:eastAsia="tr-TR"/>
        </w:rPr>
        <w:t xml:space="preserve"> 4. sınıftan ayrılmış kişiler veya </w:t>
      </w:r>
      <w:r w:rsidRPr="00566173">
        <w:rPr>
          <w:rFonts w:cstheme="minorHAnsi"/>
          <w:b/>
          <w:sz w:val="24"/>
          <w:szCs w:val="24"/>
          <w:shd w:val="clear" w:color="auto" w:fill="ECEFF1"/>
        </w:rPr>
        <w:t>“Yetişkinler I. Kademe Okuma Yazma Öğretimi Ve Temel Eğitim Programı”</w:t>
      </w:r>
      <w:r w:rsidRPr="00566173">
        <w:rPr>
          <w:rFonts w:eastAsia="Times New Roman" w:cstheme="minorHAnsi"/>
          <w:b/>
          <w:bCs/>
          <w:sz w:val="24"/>
          <w:szCs w:val="24"/>
          <w:lang w:eastAsia="tr-TR"/>
        </w:rPr>
        <w:t>nı</w:t>
      </w:r>
      <w:r w:rsidR="00A37DB9" w:rsidRPr="00566173">
        <w:rPr>
          <w:rFonts w:eastAsia="Times New Roman" w:cstheme="minorHAnsi"/>
          <w:sz w:val="24"/>
          <w:szCs w:val="24"/>
          <w:lang w:eastAsia="tr-TR"/>
        </w:rPr>
        <w:t xml:space="preserve"> bitiren kişiler, </w:t>
      </w:r>
      <w:r w:rsidRPr="00566173">
        <w:rPr>
          <w:rFonts w:cstheme="minorHAnsi"/>
          <w:b/>
          <w:sz w:val="24"/>
          <w:szCs w:val="24"/>
          <w:shd w:val="clear" w:color="auto" w:fill="ECEFF1"/>
        </w:rPr>
        <w:t>“Yetişkinler II. Kademe Temel Eğitim Programı”na</w:t>
      </w:r>
      <w:r w:rsidRPr="00566173">
        <w:rPr>
          <w:rFonts w:eastAsia="Times New Roman" w:cstheme="minorHAnsi"/>
          <w:b/>
          <w:bCs/>
          <w:sz w:val="24"/>
          <w:szCs w:val="24"/>
          <w:lang w:eastAsia="tr-TR"/>
        </w:rPr>
        <w:t xml:space="preserve"> </w:t>
      </w:r>
      <w:r w:rsidRPr="00566173">
        <w:rPr>
          <w:rFonts w:eastAsia="Times New Roman" w:cstheme="minorHAnsi"/>
          <w:sz w:val="24"/>
          <w:szCs w:val="24"/>
          <w:lang w:eastAsia="tr-TR"/>
        </w:rPr>
        <w:t>katılır. Bu 22</w:t>
      </w:r>
      <w:r w:rsidR="00A37DB9" w:rsidRPr="00566173">
        <w:rPr>
          <w:rFonts w:eastAsia="Times New Roman" w:cstheme="minorHAnsi"/>
          <w:sz w:val="24"/>
          <w:szCs w:val="24"/>
          <w:lang w:eastAsia="tr-TR"/>
        </w:rPr>
        <w:t xml:space="preserve">0 saatlik bir kurstur. Kurs sonunda yapılan sınavda başarılı olanlar  İlkokul diploması  yerine geçen </w:t>
      </w:r>
      <w:r w:rsidRPr="00566173">
        <w:rPr>
          <w:rFonts w:cstheme="minorHAnsi"/>
          <w:b/>
          <w:sz w:val="24"/>
          <w:szCs w:val="24"/>
        </w:rPr>
        <w:t>“Yetişkinler II. Kademe Eğitimi Başarı Belgesi”ni</w:t>
      </w:r>
      <w:r w:rsidRPr="00566173">
        <w:rPr>
          <w:rFonts w:eastAsia="Times New Roman" w:cstheme="minorHAnsi"/>
          <w:sz w:val="24"/>
          <w:szCs w:val="24"/>
          <w:lang w:eastAsia="tr-TR"/>
        </w:rPr>
        <w:t xml:space="preserve"> </w:t>
      </w:r>
      <w:r w:rsidR="00A37DB9" w:rsidRPr="00566173">
        <w:rPr>
          <w:rFonts w:eastAsia="Times New Roman" w:cstheme="minorHAnsi"/>
          <w:sz w:val="24"/>
          <w:szCs w:val="24"/>
          <w:lang w:eastAsia="tr-TR"/>
        </w:rPr>
        <w:t>almaya hak kazanır. Bu belge ile merke</w:t>
      </w:r>
      <w:r w:rsidRPr="00566173">
        <w:rPr>
          <w:rFonts w:eastAsia="Times New Roman" w:cstheme="minorHAnsi"/>
          <w:sz w:val="24"/>
          <w:szCs w:val="24"/>
          <w:lang w:eastAsia="tr-TR"/>
        </w:rPr>
        <w:t>zlerimizin Açıköğretim Ortaokuluna</w:t>
      </w:r>
      <w:r w:rsidR="00A37DB9" w:rsidRPr="00566173">
        <w:rPr>
          <w:rFonts w:eastAsia="Times New Roman" w:cstheme="minorHAnsi"/>
          <w:sz w:val="24"/>
          <w:szCs w:val="24"/>
          <w:lang w:eastAsia="tr-TR"/>
        </w:rPr>
        <w:t xml:space="preserve"> kayıt olabilirler.</w:t>
      </w:r>
    </w:p>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t> </w:t>
      </w:r>
    </w:p>
    <w:p w:rsidR="00A37DB9" w:rsidRPr="00566173" w:rsidRDefault="00A37DB9" w:rsidP="00A37DB9">
      <w:pPr>
        <w:shd w:val="clear" w:color="auto" w:fill="FEFEFE"/>
        <w:spacing w:after="0" w:line="240" w:lineRule="auto"/>
        <w:rPr>
          <w:rFonts w:eastAsia="Times New Roman" w:cstheme="minorHAnsi"/>
          <w:sz w:val="24"/>
          <w:szCs w:val="24"/>
          <w:lang w:eastAsia="tr-TR"/>
        </w:rPr>
      </w:pPr>
      <w:bookmarkStart w:id="2" w:name="3"/>
      <w:bookmarkEnd w:id="2"/>
      <w:r w:rsidRPr="00566173">
        <w:rPr>
          <w:rFonts w:eastAsia="Times New Roman" w:cstheme="minorHAnsi"/>
          <w:b/>
          <w:bCs/>
          <w:sz w:val="24"/>
          <w:szCs w:val="24"/>
          <w:lang w:eastAsia="tr-TR"/>
        </w:rPr>
        <w:t>Okuma</w:t>
      </w:r>
      <w:r w:rsidR="006244A5" w:rsidRPr="00566173">
        <w:rPr>
          <w:rFonts w:eastAsia="Times New Roman" w:cstheme="minorHAnsi"/>
          <w:b/>
          <w:bCs/>
          <w:sz w:val="24"/>
          <w:szCs w:val="24"/>
          <w:lang w:eastAsia="tr-TR"/>
        </w:rPr>
        <w:t>-</w:t>
      </w:r>
      <w:r w:rsidRPr="00566173">
        <w:rPr>
          <w:rFonts w:eastAsia="Times New Roman" w:cstheme="minorHAnsi"/>
          <w:b/>
          <w:bCs/>
          <w:sz w:val="24"/>
          <w:szCs w:val="24"/>
          <w:lang w:eastAsia="tr-TR"/>
        </w:rPr>
        <w:t>Yazma biliyorum. Kursa katılmak zorunda mıyım?</w:t>
      </w:r>
    </w:p>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br/>
      </w:r>
      <w:r w:rsidR="006244A5" w:rsidRPr="00566173">
        <w:rPr>
          <w:rFonts w:eastAsia="Times New Roman" w:cstheme="minorHAnsi"/>
          <w:sz w:val="24"/>
          <w:szCs w:val="24"/>
          <w:lang w:eastAsia="tr-TR"/>
        </w:rPr>
        <w:t>Okuma-Yazma bilip ancak</w:t>
      </w:r>
      <w:r w:rsidRPr="00566173">
        <w:rPr>
          <w:rFonts w:eastAsia="Times New Roman" w:cstheme="minorHAnsi"/>
          <w:sz w:val="24"/>
          <w:szCs w:val="24"/>
          <w:lang w:eastAsia="tr-TR"/>
        </w:rPr>
        <w:t xml:space="preserve"> </w:t>
      </w:r>
      <w:r w:rsidR="006244A5" w:rsidRPr="00566173">
        <w:rPr>
          <w:rFonts w:cstheme="minorHAnsi"/>
          <w:sz w:val="24"/>
          <w:szCs w:val="24"/>
          <w:shd w:val="clear" w:color="auto" w:fill="ECEFF1"/>
        </w:rPr>
        <w:t>Yetişkinler I. Kademe Okuma Yazma Öğretimi Ve Temel Eğitim Programını</w:t>
      </w:r>
      <w:r w:rsidR="00FE3A1E" w:rsidRPr="00566173">
        <w:rPr>
          <w:rFonts w:cstheme="minorHAnsi"/>
          <w:sz w:val="24"/>
          <w:szCs w:val="24"/>
          <w:shd w:val="clear" w:color="auto" w:fill="ECEFF1"/>
        </w:rPr>
        <w:t xml:space="preserve"> almadan</w:t>
      </w:r>
      <w:r w:rsidR="006244A5" w:rsidRPr="00566173">
        <w:rPr>
          <w:rFonts w:cstheme="minorHAnsi"/>
          <w:sz w:val="24"/>
          <w:szCs w:val="24"/>
          <w:shd w:val="clear" w:color="auto" w:fill="ECEFF1"/>
        </w:rPr>
        <w:t xml:space="preserve"> </w:t>
      </w:r>
      <w:r w:rsidR="00FE3A1E" w:rsidRPr="00566173">
        <w:rPr>
          <w:rFonts w:eastAsia="Times New Roman" w:cstheme="minorHAnsi"/>
          <w:sz w:val="24"/>
          <w:szCs w:val="24"/>
          <w:lang w:eastAsia="tr-TR"/>
        </w:rPr>
        <w:t xml:space="preserve">kurumumuzda </w:t>
      </w:r>
      <w:r w:rsidRPr="00566173">
        <w:rPr>
          <w:rFonts w:eastAsia="Times New Roman" w:cstheme="minorHAnsi"/>
          <w:sz w:val="24"/>
          <w:szCs w:val="24"/>
          <w:lang w:eastAsia="tr-TR"/>
        </w:rPr>
        <w:t xml:space="preserve">yapılan </w:t>
      </w:r>
      <w:r w:rsidR="00FE3A1E" w:rsidRPr="00566173">
        <w:rPr>
          <w:rFonts w:cstheme="minorHAnsi"/>
          <w:sz w:val="24"/>
          <w:szCs w:val="24"/>
          <w:shd w:val="clear" w:color="auto" w:fill="ECEFF1"/>
        </w:rPr>
        <w:t>Okuma-Yazma I. Kademe Seviye Tespit Sınavına</w:t>
      </w:r>
      <w:r w:rsidRPr="00566173">
        <w:rPr>
          <w:rFonts w:eastAsia="Times New Roman" w:cstheme="minorHAnsi"/>
          <w:sz w:val="24"/>
          <w:szCs w:val="24"/>
          <w:lang w:eastAsia="tr-TR"/>
        </w:rPr>
        <w:t xml:space="preserve"> girerek başarılı oldukları taktirde </w:t>
      </w:r>
      <w:r w:rsidR="00FE3A1E" w:rsidRPr="00566173">
        <w:rPr>
          <w:rFonts w:cstheme="minorHAnsi"/>
          <w:b/>
          <w:sz w:val="24"/>
          <w:szCs w:val="24"/>
        </w:rPr>
        <w:t xml:space="preserve">“Okur Yazarlık Belgesi” </w:t>
      </w:r>
      <w:r w:rsidRPr="00566173">
        <w:rPr>
          <w:rFonts w:eastAsia="Times New Roman" w:cstheme="minorHAnsi"/>
          <w:sz w:val="24"/>
          <w:szCs w:val="24"/>
          <w:lang w:eastAsia="tr-TR"/>
        </w:rPr>
        <w:t>alabilirler.</w:t>
      </w:r>
    </w:p>
    <w:p w:rsidR="00FE3A1E" w:rsidRPr="00566173" w:rsidRDefault="00FE3A1E" w:rsidP="00A37DB9">
      <w:pPr>
        <w:shd w:val="clear" w:color="auto" w:fill="FEFEFE"/>
        <w:spacing w:after="0" w:line="240" w:lineRule="auto"/>
        <w:rPr>
          <w:rFonts w:eastAsia="Times New Roman" w:cstheme="minorHAnsi"/>
          <w:sz w:val="24"/>
          <w:szCs w:val="24"/>
          <w:lang w:eastAsia="tr-TR"/>
        </w:rPr>
      </w:pPr>
    </w:p>
    <w:p w:rsidR="00A37DB9" w:rsidRPr="00566173" w:rsidRDefault="00A37DB9" w:rsidP="00A37DB9">
      <w:pPr>
        <w:shd w:val="clear" w:color="auto" w:fill="FEFEFE"/>
        <w:spacing w:after="0" w:line="240" w:lineRule="auto"/>
        <w:rPr>
          <w:rFonts w:eastAsia="Times New Roman" w:cstheme="minorHAnsi"/>
          <w:sz w:val="24"/>
          <w:szCs w:val="24"/>
          <w:lang w:eastAsia="tr-TR"/>
        </w:rPr>
      </w:pPr>
      <w:bookmarkStart w:id="3" w:name="4"/>
      <w:bookmarkEnd w:id="3"/>
      <w:r w:rsidRPr="00566173">
        <w:rPr>
          <w:rFonts w:eastAsia="Times New Roman" w:cstheme="minorHAnsi"/>
          <w:b/>
          <w:bCs/>
          <w:sz w:val="24"/>
          <w:szCs w:val="24"/>
          <w:lang w:eastAsia="tr-TR"/>
        </w:rPr>
        <w:lastRenderedPageBreak/>
        <w:t xml:space="preserve">Kursa gitmeden </w:t>
      </w:r>
      <w:r w:rsidR="00FE3A1E" w:rsidRPr="00566173">
        <w:rPr>
          <w:rFonts w:cstheme="minorHAnsi"/>
          <w:b/>
          <w:sz w:val="24"/>
          <w:szCs w:val="24"/>
        </w:rPr>
        <w:t xml:space="preserve">“Yetişkinler II. Kademe Eğitimi Başarı Belgesi” </w:t>
      </w:r>
      <w:r w:rsidRPr="00566173">
        <w:rPr>
          <w:rFonts w:eastAsia="Times New Roman" w:cstheme="minorHAnsi"/>
          <w:b/>
          <w:bCs/>
          <w:sz w:val="24"/>
          <w:szCs w:val="24"/>
          <w:lang w:eastAsia="tr-TR"/>
        </w:rPr>
        <w:t>alabilir miyim?</w:t>
      </w:r>
      <w:r w:rsidRPr="00566173">
        <w:rPr>
          <w:rFonts w:eastAsia="Times New Roman" w:cstheme="minorHAnsi"/>
          <w:sz w:val="24"/>
          <w:szCs w:val="24"/>
          <w:lang w:eastAsia="tr-TR"/>
        </w:rPr>
        <w:br/>
        <w:t xml:space="preserve">İlkokulun </w:t>
      </w:r>
      <w:r w:rsidR="00FE3A1E" w:rsidRPr="00566173">
        <w:rPr>
          <w:rFonts w:eastAsia="Times New Roman" w:cstheme="minorHAnsi"/>
          <w:sz w:val="24"/>
          <w:szCs w:val="24"/>
          <w:lang w:eastAsia="tr-TR"/>
        </w:rPr>
        <w:t>3 ya da 4.  sınıfından</w:t>
      </w:r>
      <w:r w:rsidRPr="00566173">
        <w:rPr>
          <w:rFonts w:eastAsia="Times New Roman" w:cstheme="minorHAnsi"/>
          <w:sz w:val="24"/>
          <w:szCs w:val="24"/>
          <w:lang w:eastAsia="tr-TR"/>
        </w:rPr>
        <w:t xml:space="preserve"> ayrılan kişiler kurumumuzda yapılan </w:t>
      </w:r>
      <w:r w:rsidR="00FE3A1E" w:rsidRPr="00566173">
        <w:rPr>
          <w:rFonts w:eastAsia="Times New Roman" w:cstheme="minorHAnsi"/>
          <w:b/>
          <w:sz w:val="24"/>
          <w:szCs w:val="24"/>
          <w:lang w:eastAsia="tr-TR"/>
        </w:rPr>
        <w:t>“</w:t>
      </w:r>
      <w:r w:rsidR="00FE3A1E" w:rsidRPr="00566173">
        <w:rPr>
          <w:rFonts w:cstheme="minorHAnsi"/>
          <w:b/>
          <w:sz w:val="24"/>
          <w:szCs w:val="24"/>
          <w:shd w:val="clear" w:color="auto" w:fill="ECEFF1"/>
        </w:rPr>
        <w:t xml:space="preserve">Okuma-Yazma II. Kademe Seviye Tespit Sınavı”na </w:t>
      </w:r>
      <w:r w:rsidRPr="00566173">
        <w:rPr>
          <w:rFonts w:eastAsia="Times New Roman" w:cstheme="minorHAnsi"/>
          <w:sz w:val="24"/>
          <w:szCs w:val="24"/>
          <w:lang w:eastAsia="tr-TR"/>
        </w:rPr>
        <w:t xml:space="preserve">katılarak başarılı oldukları taktirde  ilkokul diploması denkliğindeki </w:t>
      </w:r>
      <w:r w:rsidR="00FE3A1E" w:rsidRPr="00566173">
        <w:rPr>
          <w:rFonts w:cstheme="minorHAnsi"/>
          <w:b/>
          <w:sz w:val="24"/>
          <w:szCs w:val="24"/>
        </w:rPr>
        <w:t>“Yetişkinler II. Kademe Eğitimi Başarı Belgesi”ni</w:t>
      </w:r>
      <w:r w:rsidR="00FE3A1E" w:rsidRPr="00566173">
        <w:rPr>
          <w:rFonts w:eastAsia="Times New Roman" w:cstheme="minorHAnsi"/>
          <w:sz w:val="24"/>
          <w:szCs w:val="24"/>
          <w:lang w:eastAsia="tr-TR"/>
        </w:rPr>
        <w:t xml:space="preserve"> </w:t>
      </w:r>
      <w:r w:rsidRPr="00566173">
        <w:rPr>
          <w:rFonts w:eastAsia="Times New Roman" w:cstheme="minorHAnsi"/>
          <w:sz w:val="24"/>
          <w:szCs w:val="24"/>
          <w:lang w:eastAsia="tr-TR"/>
        </w:rPr>
        <w:t>alabilirler.</w:t>
      </w:r>
    </w:p>
    <w:p w:rsidR="00FE3A1E" w:rsidRPr="00566173" w:rsidRDefault="00FE3A1E" w:rsidP="00A37DB9">
      <w:pPr>
        <w:shd w:val="clear" w:color="auto" w:fill="FEFEFE"/>
        <w:spacing w:after="0" w:line="240" w:lineRule="auto"/>
        <w:rPr>
          <w:rFonts w:eastAsia="Times New Roman" w:cstheme="minorHAnsi"/>
          <w:sz w:val="24"/>
          <w:szCs w:val="24"/>
          <w:lang w:eastAsia="tr-TR"/>
        </w:rPr>
      </w:pPr>
    </w:p>
    <w:p w:rsidR="00FE3A1E" w:rsidRPr="00566173" w:rsidRDefault="00FE3A1E" w:rsidP="00A37DB9">
      <w:pPr>
        <w:shd w:val="clear" w:color="auto" w:fill="FEFEFE"/>
        <w:spacing w:after="0" w:line="240" w:lineRule="auto"/>
        <w:rPr>
          <w:rFonts w:eastAsia="Times New Roman" w:cstheme="minorHAnsi"/>
          <w:sz w:val="24"/>
          <w:szCs w:val="24"/>
          <w:lang w:eastAsia="tr-TR"/>
        </w:rPr>
      </w:pPr>
    </w:p>
    <w:p w:rsidR="00A37DB9" w:rsidRPr="00566173" w:rsidRDefault="00A37DB9" w:rsidP="00A37DB9">
      <w:pPr>
        <w:shd w:val="clear" w:color="auto" w:fill="FEFEFE"/>
        <w:spacing w:after="0" w:line="240" w:lineRule="auto"/>
        <w:rPr>
          <w:rFonts w:eastAsia="Times New Roman" w:cstheme="minorHAnsi"/>
          <w:sz w:val="24"/>
          <w:szCs w:val="24"/>
          <w:lang w:eastAsia="tr-TR"/>
        </w:rPr>
      </w:pPr>
      <w:bookmarkStart w:id="4" w:name="5"/>
      <w:bookmarkEnd w:id="4"/>
      <w:r w:rsidRPr="00566173">
        <w:rPr>
          <w:rFonts w:eastAsia="Times New Roman" w:cstheme="minorHAnsi"/>
          <w:b/>
          <w:bCs/>
          <w:sz w:val="24"/>
          <w:szCs w:val="24"/>
          <w:lang w:eastAsia="tr-TR"/>
        </w:rPr>
        <w:t>Okuma-Yazma kurslarına başvuru için neler gereklidir?</w:t>
      </w:r>
    </w:p>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t>1. Kademe Okuma-Yazma Kursu için : Nüfus Cüzdanı,</w:t>
      </w:r>
    </w:p>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t>2. Kademe Okuma Yazma Kursu için : Nüfus Cüzdanı, 1 Kademe Okuma-Yazma Belgesi ya da okuduğunuz okuldan alacağınız Tasd</w:t>
      </w:r>
      <w:r w:rsidR="00FE3A1E" w:rsidRPr="00566173">
        <w:rPr>
          <w:rFonts w:eastAsia="Times New Roman" w:cstheme="minorHAnsi"/>
          <w:sz w:val="24"/>
          <w:szCs w:val="24"/>
          <w:lang w:eastAsia="tr-TR"/>
        </w:rPr>
        <w:t>ikname Belgesi ile başvuru yapabilirsiniz.</w:t>
      </w:r>
    </w:p>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t> </w:t>
      </w:r>
    </w:p>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t xml:space="preserve">Başvuru formunda belirttiğiniz numaraya gönderilecek bir mesaj ile kurs </w:t>
      </w:r>
      <w:r w:rsidR="00FE3A1E" w:rsidRPr="00566173">
        <w:rPr>
          <w:rFonts w:eastAsia="Times New Roman" w:cstheme="minorHAnsi"/>
          <w:sz w:val="24"/>
          <w:szCs w:val="24"/>
          <w:lang w:eastAsia="tr-TR"/>
        </w:rPr>
        <w:t>yada seviye tespit sınavı başlama tarihi hakkında</w:t>
      </w:r>
      <w:r w:rsidRPr="00566173">
        <w:rPr>
          <w:rFonts w:eastAsia="Times New Roman" w:cstheme="minorHAnsi"/>
          <w:sz w:val="24"/>
          <w:szCs w:val="24"/>
          <w:lang w:eastAsia="tr-TR"/>
        </w:rPr>
        <w:t xml:space="preserve"> bilgilendirilirsiniz.</w:t>
      </w:r>
    </w:p>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t> </w:t>
      </w:r>
    </w:p>
    <w:p w:rsidR="00A37DB9" w:rsidRPr="00566173" w:rsidRDefault="00A37DB9" w:rsidP="00A37DB9">
      <w:pPr>
        <w:shd w:val="clear" w:color="auto" w:fill="FEFEFE"/>
        <w:spacing w:after="0" w:line="420" w:lineRule="atLeast"/>
        <w:jc w:val="center"/>
        <w:textAlignment w:val="baseline"/>
        <w:outlineLvl w:val="1"/>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I. VE II. KADEME SEVİYE TESPİT SINAVLARI</w:t>
      </w:r>
    </w:p>
    <w:p w:rsidR="00A37DB9" w:rsidRPr="00566173" w:rsidRDefault="00A37DB9" w:rsidP="00A37DB9">
      <w:pPr>
        <w:shd w:val="clear" w:color="auto" w:fill="FEFEFE"/>
        <w:spacing w:after="0" w:line="315" w:lineRule="atLeast"/>
        <w:textAlignment w:val="baseline"/>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I. ve II. Kademe Seviye Tespit Sınavlarının Uygulaması:</w:t>
      </w:r>
    </w:p>
    <w:p w:rsidR="00A37DB9" w:rsidRPr="00566173" w:rsidRDefault="00A37DB9" w:rsidP="00A37DB9">
      <w:pPr>
        <w:numPr>
          <w:ilvl w:val="0"/>
          <w:numId w:val="3"/>
        </w:numPr>
        <w:shd w:val="clear" w:color="auto" w:fill="FEFEFE"/>
        <w:spacing w:after="180" w:line="360" w:lineRule="atLeast"/>
        <w:ind w:left="-225"/>
        <w:textAlignment w:val="baseline"/>
        <w:rPr>
          <w:rFonts w:eastAsia="Times New Roman" w:cstheme="minorHAnsi"/>
          <w:sz w:val="24"/>
          <w:szCs w:val="24"/>
          <w:lang w:eastAsia="tr-TR"/>
        </w:rPr>
      </w:pPr>
      <w:r w:rsidRPr="00566173">
        <w:rPr>
          <w:rFonts w:eastAsia="Times New Roman" w:cstheme="minorHAnsi"/>
          <w:sz w:val="24"/>
          <w:szCs w:val="24"/>
          <w:lang w:eastAsia="tr-TR"/>
        </w:rPr>
        <w:t> I. ve II. Kademe Okuma Yazma Kurslarına devam etmekte olan yetişkinler kurs süresi içerisinde kurstan ayrılarak I. ve II. Kademe Seviye Tespit Sınavlarına katılamazlar.</w:t>
      </w:r>
    </w:p>
    <w:p w:rsidR="00A37DB9" w:rsidRPr="00566173" w:rsidRDefault="00A37DB9" w:rsidP="00A37DB9">
      <w:pPr>
        <w:numPr>
          <w:ilvl w:val="0"/>
          <w:numId w:val="3"/>
        </w:numPr>
        <w:shd w:val="clear" w:color="auto" w:fill="FEFEFE"/>
        <w:spacing w:after="180" w:line="360" w:lineRule="atLeast"/>
        <w:ind w:left="-225"/>
        <w:textAlignment w:val="baseline"/>
        <w:rPr>
          <w:rFonts w:eastAsia="Times New Roman" w:cstheme="minorHAnsi"/>
          <w:sz w:val="24"/>
          <w:szCs w:val="24"/>
          <w:lang w:eastAsia="tr-TR"/>
        </w:rPr>
      </w:pPr>
      <w:r w:rsidRPr="00566173">
        <w:rPr>
          <w:rFonts w:eastAsia="Times New Roman" w:cstheme="minorHAnsi"/>
          <w:sz w:val="24"/>
          <w:szCs w:val="24"/>
          <w:lang w:eastAsia="tr-TR"/>
        </w:rPr>
        <w:t> I. ve II. Kademe Seviye Tespit Sınavları, Halk Eğitimi Merkezlerince oluşturulan komisyon tarafından yapılır.</w:t>
      </w:r>
    </w:p>
    <w:p w:rsidR="00A37DB9" w:rsidRPr="00566173" w:rsidRDefault="00A37DB9" w:rsidP="00A37DB9">
      <w:pPr>
        <w:numPr>
          <w:ilvl w:val="0"/>
          <w:numId w:val="3"/>
        </w:numPr>
        <w:shd w:val="clear" w:color="auto" w:fill="FEFEFE"/>
        <w:spacing w:after="180" w:line="360" w:lineRule="atLeast"/>
        <w:ind w:left="-225"/>
        <w:textAlignment w:val="baseline"/>
        <w:rPr>
          <w:rFonts w:eastAsia="Times New Roman" w:cstheme="minorHAnsi"/>
          <w:sz w:val="24"/>
          <w:szCs w:val="24"/>
          <w:lang w:eastAsia="tr-TR"/>
        </w:rPr>
      </w:pPr>
      <w:r w:rsidRPr="00566173">
        <w:rPr>
          <w:rFonts w:eastAsia="Times New Roman" w:cstheme="minorHAnsi"/>
          <w:sz w:val="24"/>
          <w:szCs w:val="24"/>
          <w:lang w:eastAsia="tr-TR"/>
        </w:rPr>
        <w:t> I. ve II. Kademe Seviye Tespit Sınavları, başvuran katılımcı say</w:t>
      </w:r>
      <w:r w:rsidR="00FE3A1E" w:rsidRPr="00566173">
        <w:rPr>
          <w:rFonts w:eastAsia="Times New Roman" w:cstheme="minorHAnsi"/>
          <w:sz w:val="24"/>
          <w:szCs w:val="24"/>
          <w:lang w:eastAsia="tr-TR"/>
        </w:rPr>
        <w:t>ısının talebi üzerine yapılır</w:t>
      </w:r>
      <w:r w:rsidRPr="00566173">
        <w:rPr>
          <w:rFonts w:eastAsia="Times New Roman" w:cstheme="minorHAnsi"/>
          <w:sz w:val="24"/>
          <w:szCs w:val="24"/>
          <w:lang w:eastAsia="tr-TR"/>
        </w:rPr>
        <w:t>.</w:t>
      </w:r>
    </w:p>
    <w:p w:rsidR="00A37DB9" w:rsidRPr="00566173" w:rsidRDefault="00A37DB9" w:rsidP="003C20EA">
      <w:pPr>
        <w:numPr>
          <w:ilvl w:val="0"/>
          <w:numId w:val="3"/>
        </w:numPr>
        <w:shd w:val="clear" w:color="auto" w:fill="FEFEFE"/>
        <w:spacing w:after="0" w:line="315" w:lineRule="atLeast"/>
        <w:ind w:left="-225"/>
        <w:textAlignment w:val="baseline"/>
        <w:rPr>
          <w:rFonts w:eastAsia="Times New Roman" w:cstheme="minorHAnsi"/>
          <w:sz w:val="24"/>
          <w:szCs w:val="24"/>
          <w:lang w:eastAsia="tr-TR"/>
        </w:rPr>
      </w:pPr>
      <w:r w:rsidRPr="00566173">
        <w:rPr>
          <w:rFonts w:eastAsia="Times New Roman" w:cstheme="minorHAnsi"/>
          <w:sz w:val="24"/>
          <w:szCs w:val="24"/>
          <w:lang w:eastAsia="tr-TR"/>
        </w:rPr>
        <w:t> </w:t>
      </w:r>
      <w:r w:rsidRPr="00566173">
        <w:rPr>
          <w:rFonts w:eastAsia="Times New Roman" w:cstheme="minorHAnsi"/>
          <w:b/>
          <w:bCs/>
          <w:sz w:val="24"/>
          <w:szCs w:val="24"/>
          <w:bdr w:val="none" w:sz="0" w:space="0" w:color="auto" w:frame="1"/>
          <w:lang w:eastAsia="tr-TR"/>
        </w:rPr>
        <w:t>I. ve II. Kademe Seviye Tespit Sınavlarının Değerlendirilmesi:</w:t>
      </w:r>
    </w:p>
    <w:p w:rsidR="00A37DB9" w:rsidRPr="00566173" w:rsidRDefault="00A37DB9" w:rsidP="00A37DB9">
      <w:pPr>
        <w:numPr>
          <w:ilvl w:val="0"/>
          <w:numId w:val="4"/>
        </w:numPr>
        <w:shd w:val="clear" w:color="auto" w:fill="FEFEFE"/>
        <w:spacing w:after="180" w:line="360" w:lineRule="atLeast"/>
        <w:ind w:left="-225"/>
        <w:textAlignment w:val="baseline"/>
        <w:rPr>
          <w:rFonts w:eastAsia="Times New Roman" w:cstheme="minorHAnsi"/>
          <w:sz w:val="24"/>
          <w:szCs w:val="24"/>
          <w:lang w:eastAsia="tr-TR"/>
        </w:rPr>
      </w:pPr>
      <w:r w:rsidRPr="00566173">
        <w:rPr>
          <w:rFonts w:eastAsia="Times New Roman" w:cstheme="minorHAnsi"/>
          <w:sz w:val="24"/>
          <w:szCs w:val="24"/>
          <w:lang w:eastAsia="tr-TR"/>
        </w:rPr>
        <w:t> I. ve II. Kademe Seviye Tespit Sınavlarında, sınav sorularının hazırlanması, sınavların yapılması, yazılı ve sözlü değerlendirilmesi H</w:t>
      </w:r>
      <w:r w:rsidR="00FE3A1E" w:rsidRPr="00566173">
        <w:rPr>
          <w:rFonts w:eastAsia="Times New Roman" w:cstheme="minorHAnsi"/>
          <w:sz w:val="24"/>
          <w:szCs w:val="24"/>
          <w:lang w:eastAsia="tr-TR"/>
        </w:rPr>
        <w:t>alk Eğitimi Merkezimizce</w:t>
      </w:r>
      <w:r w:rsidRPr="00566173">
        <w:rPr>
          <w:rFonts w:eastAsia="Times New Roman" w:cstheme="minorHAnsi"/>
          <w:sz w:val="24"/>
          <w:szCs w:val="24"/>
          <w:lang w:eastAsia="tr-TR"/>
        </w:rPr>
        <w:t xml:space="preserve"> kurulan komisyon tarafından gerçekleştirilir.</w:t>
      </w:r>
    </w:p>
    <w:p w:rsidR="00A37DB9" w:rsidRPr="00566173" w:rsidRDefault="00A37DB9" w:rsidP="00A37DB9">
      <w:pPr>
        <w:numPr>
          <w:ilvl w:val="0"/>
          <w:numId w:val="4"/>
        </w:numPr>
        <w:shd w:val="clear" w:color="auto" w:fill="FEFEFE"/>
        <w:spacing w:after="180" w:line="360" w:lineRule="atLeast"/>
        <w:ind w:left="-225"/>
        <w:textAlignment w:val="baseline"/>
        <w:rPr>
          <w:rFonts w:eastAsia="Times New Roman" w:cstheme="minorHAnsi"/>
          <w:sz w:val="24"/>
          <w:szCs w:val="24"/>
          <w:lang w:eastAsia="tr-TR"/>
        </w:rPr>
      </w:pPr>
      <w:r w:rsidRPr="00566173">
        <w:rPr>
          <w:rFonts w:eastAsia="Times New Roman" w:cstheme="minorHAnsi"/>
          <w:sz w:val="24"/>
          <w:szCs w:val="24"/>
          <w:lang w:eastAsia="tr-TR"/>
        </w:rPr>
        <w:t> Derslerin kendi içerisinde değerlendirilmesi ise aşağıda belirtildiği şekilde yapılır:</w:t>
      </w:r>
    </w:p>
    <w:p w:rsidR="00A37DB9" w:rsidRPr="00566173" w:rsidRDefault="00A37DB9" w:rsidP="00A37DB9">
      <w:pPr>
        <w:shd w:val="clear" w:color="auto" w:fill="FEFEFE"/>
        <w:spacing w:line="315" w:lineRule="atLeast"/>
        <w:textAlignment w:val="baseline"/>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 xml:space="preserve">Tablo:1-   </w:t>
      </w:r>
      <w:r w:rsidR="00F76505" w:rsidRPr="00566173">
        <w:rPr>
          <w:rFonts w:cstheme="minorHAnsi"/>
          <w:b/>
          <w:sz w:val="24"/>
          <w:szCs w:val="24"/>
          <w:shd w:val="clear" w:color="auto" w:fill="ECEFF1"/>
        </w:rPr>
        <w:t>Okuma-Yazma I. Kademe Seviye Tespit Sınavı</w:t>
      </w:r>
      <w:r w:rsidR="00F76505" w:rsidRPr="00566173">
        <w:rPr>
          <w:rFonts w:cstheme="minorHAnsi"/>
          <w:sz w:val="24"/>
          <w:szCs w:val="24"/>
          <w:shd w:val="clear" w:color="auto" w:fill="ECEFF1"/>
        </w:rPr>
        <w:t xml:space="preserve"> </w:t>
      </w:r>
      <w:r w:rsidRPr="00566173">
        <w:rPr>
          <w:rFonts w:eastAsia="Times New Roman" w:cstheme="minorHAnsi"/>
          <w:b/>
          <w:bCs/>
          <w:sz w:val="24"/>
          <w:szCs w:val="24"/>
          <w:bdr w:val="none" w:sz="0" w:space="0" w:color="auto" w:frame="1"/>
          <w:lang w:eastAsia="tr-TR"/>
        </w:rPr>
        <w:t>Değerlendirmesi</w:t>
      </w:r>
    </w:p>
    <w:tbl>
      <w:tblPr>
        <w:tblW w:w="9885" w:type="dxa"/>
        <w:jc w:val="center"/>
        <w:shd w:val="clear" w:color="auto" w:fill="FEFEFE"/>
        <w:tblCellMar>
          <w:left w:w="0" w:type="dxa"/>
          <w:right w:w="0" w:type="dxa"/>
        </w:tblCellMar>
        <w:tblLook w:val="04A0" w:firstRow="1" w:lastRow="0" w:firstColumn="1" w:lastColumn="0" w:noHBand="0" w:noVBand="1"/>
      </w:tblPr>
      <w:tblGrid>
        <w:gridCol w:w="6147"/>
        <w:gridCol w:w="3738"/>
      </w:tblGrid>
      <w:tr w:rsidR="00566173" w:rsidRPr="00566173" w:rsidTr="00F76505">
        <w:trPr>
          <w:trHeight w:val="300"/>
          <w:tblHeader/>
          <w:jc w:val="center"/>
        </w:trPr>
        <w:tc>
          <w:tcPr>
            <w:tcW w:w="6147" w:type="dxa"/>
            <w:tcBorders>
              <w:top w:val="nil"/>
              <w:left w:val="nil"/>
              <w:bottom w:val="single" w:sz="4" w:space="0" w:color="auto"/>
              <w:right w:val="nil"/>
            </w:tcBorders>
            <w:shd w:val="clear" w:color="auto" w:fill="CCCCCC"/>
            <w:vAlign w:val="bottom"/>
            <w:hideMark/>
          </w:tcPr>
          <w:p w:rsidR="00A37DB9" w:rsidRPr="00566173" w:rsidRDefault="00A37DB9" w:rsidP="00A37DB9">
            <w:pPr>
              <w:spacing w:after="0" w:line="315" w:lineRule="atLeast"/>
              <w:textAlignment w:val="baseline"/>
              <w:rPr>
                <w:rFonts w:eastAsia="Times New Roman" w:cstheme="minorHAnsi"/>
                <w:b/>
                <w:bCs/>
                <w:sz w:val="24"/>
                <w:szCs w:val="24"/>
                <w:lang w:eastAsia="tr-TR"/>
              </w:rPr>
            </w:pPr>
            <w:r w:rsidRPr="00566173">
              <w:rPr>
                <w:rFonts w:eastAsia="Times New Roman" w:cstheme="minorHAnsi"/>
                <w:b/>
                <w:bCs/>
                <w:sz w:val="24"/>
                <w:szCs w:val="24"/>
                <w:bdr w:val="none" w:sz="0" w:space="0" w:color="auto" w:frame="1"/>
                <w:lang w:eastAsia="tr-TR"/>
              </w:rPr>
              <w:t>SINAV ADI</w:t>
            </w:r>
          </w:p>
        </w:tc>
        <w:tc>
          <w:tcPr>
            <w:tcW w:w="3738" w:type="dxa"/>
            <w:tcBorders>
              <w:top w:val="nil"/>
              <w:left w:val="nil"/>
              <w:bottom w:val="single" w:sz="4" w:space="0" w:color="auto"/>
              <w:right w:val="nil"/>
            </w:tcBorders>
            <w:shd w:val="clear" w:color="auto" w:fill="CCCCCC"/>
            <w:vAlign w:val="bottom"/>
            <w:hideMark/>
          </w:tcPr>
          <w:p w:rsidR="00A37DB9" w:rsidRPr="00566173" w:rsidRDefault="00A37DB9" w:rsidP="00A37DB9">
            <w:pPr>
              <w:spacing w:after="0" w:line="315" w:lineRule="atLeast"/>
              <w:textAlignment w:val="baseline"/>
              <w:rPr>
                <w:rFonts w:eastAsia="Times New Roman" w:cstheme="minorHAnsi"/>
                <w:b/>
                <w:bCs/>
                <w:sz w:val="24"/>
                <w:szCs w:val="24"/>
                <w:lang w:eastAsia="tr-TR"/>
              </w:rPr>
            </w:pPr>
            <w:r w:rsidRPr="00566173">
              <w:rPr>
                <w:rFonts w:eastAsia="Times New Roman" w:cstheme="minorHAnsi"/>
                <w:b/>
                <w:bCs/>
                <w:sz w:val="24"/>
                <w:szCs w:val="24"/>
                <w:bdr w:val="none" w:sz="0" w:space="0" w:color="auto" w:frame="1"/>
                <w:lang w:eastAsia="tr-TR"/>
              </w:rPr>
              <w:t>ALINMASI GEREKEN EN DÜŞÜK NOT</w:t>
            </w:r>
          </w:p>
        </w:tc>
      </w:tr>
      <w:tr w:rsidR="00566173" w:rsidRPr="00566173" w:rsidTr="00F76505">
        <w:trPr>
          <w:trHeight w:val="615"/>
          <w:jc w:val="center"/>
        </w:trPr>
        <w:tc>
          <w:tcPr>
            <w:tcW w:w="6147" w:type="dxa"/>
            <w:tcBorders>
              <w:top w:val="single" w:sz="4" w:space="0" w:color="auto"/>
              <w:left w:val="single" w:sz="4" w:space="0" w:color="auto"/>
              <w:bottom w:val="single" w:sz="4" w:space="0" w:color="auto"/>
              <w:right w:val="single" w:sz="4" w:space="0" w:color="auto"/>
            </w:tcBorders>
            <w:shd w:val="clear" w:color="auto" w:fill="66FFFF"/>
            <w:vAlign w:val="bottom"/>
            <w:hideMark/>
          </w:tcPr>
          <w:p w:rsidR="00A37DB9" w:rsidRPr="00566173" w:rsidRDefault="00A37DB9" w:rsidP="00A37DB9">
            <w:pPr>
              <w:spacing w:after="0" w:line="315" w:lineRule="atLeast"/>
              <w:textAlignment w:val="baseline"/>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I. Kademe Yetişkin Okuma Yazma Öğretimi Teorik Sınavı </w:t>
            </w:r>
          </w:p>
        </w:tc>
        <w:tc>
          <w:tcPr>
            <w:tcW w:w="3738" w:type="dxa"/>
            <w:tcBorders>
              <w:top w:val="single" w:sz="4" w:space="0" w:color="auto"/>
              <w:left w:val="single" w:sz="4" w:space="0" w:color="auto"/>
              <w:bottom w:val="single" w:sz="4" w:space="0" w:color="auto"/>
              <w:right w:val="single" w:sz="4" w:space="0" w:color="auto"/>
            </w:tcBorders>
            <w:shd w:val="clear" w:color="auto" w:fill="CC0000"/>
            <w:vAlign w:val="bottom"/>
            <w:hideMark/>
          </w:tcPr>
          <w:p w:rsidR="00A37DB9" w:rsidRPr="00566173" w:rsidRDefault="00F76505" w:rsidP="00A37DB9">
            <w:pPr>
              <w:spacing w:after="0" w:line="315" w:lineRule="atLeast"/>
              <w:jc w:val="center"/>
              <w:textAlignment w:val="baseline"/>
              <w:rPr>
                <w:rFonts w:eastAsia="Times New Roman" w:cstheme="minorHAnsi"/>
                <w:sz w:val="24"/>
                <w:szCs w:val="24"/>
                <w:lang w:eastAsia="tr-TR"/>
              </w:rPr>
            </w:pPr>
            <w:r w:rsidRPr="00566173">
              <w:rPr>
                <w:rFonts w:eastAsia="Times New Roman" w:cstheme="minorHAnsi"/>
                <w:b/>
                <w:bCs/>
                <w:color w:val="FFD966" w:themeColor="accent4" w:themeTint="99"/>
                <w:sz w:val="24"/>
                <w:szCs w:val="24"/>
                <w:bdr w:val="none" w:sz="0" w:space="0" w:color="auto" w:frame="1"/>
                <w:lang w:eastAsia="tr-TR"/>
              </w:rPr>
              <w:t>50</w:t>
            </w:r>
            <w:r w:rsidR="00A37DB9" w:rsidRPr="00566173">
              <w:rPr>
                <w:rFonts w:eastAsia="Times New Roman" w:cstheme="minorHAnsi"/>
                <w:b/>
                <w:bCs/>
                <w:color w:val="FFD966" w:themeColor="accent4" w:themeTint="99"/>
                <w:sz w:val="24"/>
                <w:szCs w:val="24"/>
                <w:bdr w:val="none" w:sz="0" w:space="0" w:color="auto" w:frame="1"/>
                <w:lang w:eastAsia="tr-TR"/>
              </w:rPr>
              <w:t>/100 puan</w:t>
            </w:r>
          </w:p>
        </w:tc>
      </w:tr>
      <w:tr w:rsidR="00566173" w:rsidRPr="00566173" w:rsidTr="00F76505">
        <w:trPr>
          <w:trHeight w:val="336"/>
          <w:jc w:val="center"/>
        </w:trPr>
        <w:tc>
          <w:tcPr>
            <w:tcW w:w="6147" w:type="dxa"/>
            <w:tcBorders>
              <w:top w:val="single" w:sz="4" w:space="0" w:color="auto"/>
              <w:left w:val="single" w:sz="4" w:space="0" w:color="auto"/>
              <w:bottom w:val="single" w:sz="4" w:space="0" w:color="auto"/>
              <w:right w:val="single" w:sz="4" w:space="0" w:color="auto"/>
            </w:tcBorders>
            <w:shd w:val="clear" w:color="auto" w:fill="66FFFF"/>
            <w:vAlign w:val="bottom"/>
            <w:hideMark/>
          </w:tcPr>
          <w:p w:rsidR="00A37DB9" w:rsidRPr="00566173" w:rsidRDefault="00A37DB9" w:rsidP="00A37DB9">
            <w:pPr>
              <w:spacing w:after="300" w:line="315" w:lineRule="atLeast"/>
              <w:textAlignment w:val="baseline"/>
              <w:rPr>
                <w:rFonts w:eastAsia="Times New Roman" w:cstheme="minorHAnsi"/>
                <w:sz w:val="24"/>
                <w:szCs w:val="24"/>
                <w:lang w:eastAsia="tr-TR"/>
              </w:rPr>
            </w:pPr>
            <w:r w:rsidRPr="00566173">
              <w:rPr>
                <w:rFonts w:eastAsia="Times New Roman" w:cstheme="minorHAnsi"/>
                <w:b/>
                <w:bCs/>
                <w:sz w:val="24"/>
                <w:szCs w:val="24"/>
                <w:lang w:eastAsia="tr-TR"/>
              </w:rPr>
              <w:t>I. Kademe Yetişkin Okuma Yazma Öğretimi PratikSınavı </w:t>
            </w:r>
          </w:p>
        </w:tc>
        <w:tc>
          <w:tcPr>
            <w:tcW w:w="3738" w:type="dxa"/>
            <w:tcBorders>
              <w:top w:val="single" w:sz="4" w:space="0" w:color="auto"/>
              <w:left w:val="single" w:sz="4" w:space="0" w:color="auto"/>
              <w:bottom w:val="single" w:sz="4" w:space="0" w:color="auto"/>
              <w:right w:val="single" w:sz="4" w:space="0" w:color="auto"/>
            </w:tcBorders>
            <w:shd w:val="clear" w:color="auto" w:fill="CC0000"/>
            <w:vAlign w:val="bottom"/>
            <w:hideMark/>
          </w:tcPr>
          <w:p w:rsidR="00A37DB9" w:rsidRPr="00566173" w:rsidRDefault="00F76505" w:rsidP="00A37DB9">
            <w:pPr>
              <w:spacing w:after="0" w:line="315" w:lineRule="atLeast"/>
              <w:jc w:val="center"/>
              <w:textAlignment w:val="baseline"/>
              <w:rPr>
                <w:rFonts w:eastAsia="Times New Roman" w:cstheme="minorHAnsi"/>
                <w:sz w:val="24"/>
                <w:szCs w:val="24"/>
                <w:lang w:eastAsia="tr-TR"/>
              </w:rPr>
            </w:pPr>
            <w:r w:rsidRPr="00566173">
              <w:rPr>
                <w:rFonts w:eastAsia="Times New Roman" w:cstheme="minorHAnsi"/>
                <w:b/>
                <w:bCs/>
                <w:color w:val="FFD966" w:themeColor="accent4" w:themeTint="99"/>
                <w:sz w:val="24"/>
                <w:szCs w:val="24"/>
                <w:bdr w:val="none" w:sz="0" w:space="0" w:color="auto" w:frame="1"/>
                <w:lang w:eastAsia="tr-TR"/>
              </w:rPr>
              <w:t>50</w:t>
            </w:r>
            <w:r w:rsidR="00A37DB9" w:rsidRPr="00566173">
              <w:rPr>
                <w:rFonts w:eastAsia="Times New Roman" w:cstheme="minorHAnsi"/>
                <w:b/>
                <w:bCs/>
                <w:color w:val="FFD966" w:themeColor="accent4" w:themeTint="99"/>
                <w:sz w:val="24"/>
                <w:szCs w:val="24"/>
                <w:bdr w:val="none" w:sz="0" w:space="0" w:color="auto" w:frame="1"/>
                <w:lang w:eastAsia="tr-TR"/>
              </w:rPr>
              <w:t>/100 puan</w:t>
            </w:r>
          </w:p>
        </w:tc>
      </w:tr>
      <w:tr w:rsidR="00566173" w:rsidRPr="00566173" w:rsidTr="006B3171">
        <w:trPr>
          <w:trHeight w:val="336"/>
          <w:jc w:val="center"/>
        </w:trPr>
        <w:tc>
          <w:tcPr>
            <w:tcW w:w="9885" w:type="dxa"/>
            <w:gridSpan w:val="2"/>
            <w:tcBorders>
              <w:top w:val="single" w:sz="4" w:space="0" w:color="auto"/>
              <w:left w:val="single" w:sz="4" w:space="0" w:color="auto"/>
              <w:bottom w:val="single" w:sz="4" w:space="0" w:color="auto"/>
              <w:right w:val="single" w:sz="4" w:space="0" w:color="auto"/>
            </w:tcBorders>
            <w:shd w:val="clear" w:color="auto" w:fill="66FFFF"/>
            <w:vAlign w:val="bottom"/>
          </w:tcPr>
          <w:p w:rsidR="00F76505" w:rsidRPr="00566173" w:rsidRDefault="00F76505" w:rsidP="00F76505">
            <w:pPr>
              <w:shd w:val="clear" w:color="auto" w:fill="FEFEFE"/>
              <w:spacing w:after="0" w:line="240" w:lineRule="auto"/>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Tablo 1</w:t>
            </w:r>
            <w:r w:rsidRPr="00566173">
              <w:rPr>
                <w:rFonts w:eastAsia="Times New Roman" w:cstheme="minorHAnsi"/>
                <w:sz w:val="24"/>
                <w:szCs w:val="24"/>
                <w:lang w:eastAsia="tr-TR"/>
              </w:rPr>
              <w:t> göstermektedir ki yetişkinin, I. Kademe Seviye Tespit Sınavında başarılı olup belge alabilmesi için yukarıdaki her iki sınavdan da geçer not alması gereklidir.  </w:t>
            </w:r>
          </w:p>
        </w:tc>
      </w:tr>
    </w:tbl>
    <w:p w:rsidR="00A37DB9" w:rsidRPr="00566173" w:rsidRDefault="00A37DB9" w:rsidP="00A37DB9">
      <w:pPr>
        <w:shd w:val="clear" w:color="auto" w:fill="FEFEFE"/>
        <w:spacing w:line="240" w:lineRule="auto"/>
        <w:rPr>
          <w:rFonts w:eastAsia="Times New Roman" w:cstheme="minorHAnsi"/>
          <w:vanish/>
          <w:sz w:val="24"/>
          <w:szCs w:val="24"/>
          <w:lang w:eastAsia="tr-TR"/>
        </w:rPr>
      </w:pPr>
    </w:p>
    <w:tbl>
      <w:tblPr>
        <w:tblW w:w="7995" w:type="dxa"/>
        <w:shd w:val="clear" w:color="auto" w:fill="0567F9"/>
        <w:tblCellMar>
          <w:left w:w="0" w:type="dxa"/>
          <w:right w:w="0" w:type="dxa"/>
        </w:tblCellMar>
        <w:tblLook w:val="04A0" w:firstRow="1" w:lastRow="0" w:firstColumn="1" w:lastColumn="0" w:noHBand="0" w:noVBand="1"/>
      </w:tblPr>
      <w:tblGrid>
        <w:gridCol w:w="2419"/>
        <w:gridCol w:w="5576"/>
      </w:tblGrid>
      <w:tr w:rsidR="00566173" w:rsidRPr="00566173" w:rsidTr="0028432B">
        <w:tc>
          <w:tcPr>
            <w:tcW w:w="0" w:type="auto"/>
            <w:gridSpan w:val="2"/>
            <w:tcBorders>
              <w:top w:val="single" w:sz="4" w:space="0" w:color="auto"/>
              <w:left w:val="single" w:sz="4" w:space="0" w:color="auto"/>
              <w:bottom w:val="single" w:sz="4" w:space="0" w:color="auto"/>
              <w:right w:val="single" w:sz="4" w:space="0" w:color="auto"/>
            </w:tcBorders>
            <w:shd w:val="clear" w:color="auto" w:fill="66FFFF"/>
            <w:vAlign w:val="bottom"/>
            <w:hideMark/>
          </w:tcPr>
          <w:p w:rsidR="00F76505" w:rsidRPr="00566173" w:rsidRDefault="00F76505" w:rsidP="00A37DB9">
            <w:pPr>
              <w:spacing w:after="0" w:line="315" w:lineRule="atLeast"/>
              <w:textAlignment w:val="baseline"/>
              <w:rPr>
                <w:rFonts w:eastAsia="Times New Roman" w:cstheme="minorHAnsi"/>
                <w:b/>
                <w:bCs/>
                <w:sz w:val="24"/>
                <w:szCs w:val="24"/>
                <w:bdr w:val="none" w:sz="0" w:space="0" w:color="auto" w:frame="1"/>
                <w:lang w:eastAsia="tr-TR"/>
              </w:rPr>
            </w:pPr>
            <w:r w:rsidRPr="00566173">
              <w:rPr>
                <w:rFonts w:eastAsia="Times New Roman" w:cstheme="minorHAnsi"/>
                <w:b/>
                <w:sz w:val="24"/>
                <w:szCs w:val="24"/>
                <w:lang w:eastAsia="tr-TR"/>
              </w:rPr>
              <w:t>“</w:t>
            </w:r>
            <w:r w:rsidRPr="00566173">
              <w:rPr>
                <w:rFonts w:cstheme="minorHAnsi"/>
                <w:b/>
                <w:sz w:val="24"/>
                <w:szCs w:val="24"/>
                <w:shd w:val="clear" w:color="auto" w:fill="ECEFF1"/>
              </w:rPr>
              <w:t>Okuma-Yazma II. Kademe Seviye Tespit Sınavı” Değerlendirmesi</w:t>
            </w:r>
          </w:p>
        </w:tc>
      </w:tr>
      <w:tr w:rsidR="00566173" w:rsidRPr="00566173" w:rsidTr="00F76505">
        <w:tc>
          <w:tcPr>
            <w:tcW w:w="0" w:type="auto"/>
            <w:tcBorders>
              <w:top w:val="single" w:sz="4" w:space="0" w:color="auto"/>
              <w:left w:val="single" w:sz="4" w:space="0" w:color="auto"/>
              <w:bottom w:val="single" w:sz="4" w:space="0" w:color="auto"/>
              <w:right w:val="single" w:sz="4" w:space="0" w:color="auto"/>
            </w:tcBorders>
            <w:shd w:val="clear" w:color="auto" w:fill="66FFFF"/>
            <w:vAlign w:val="bottom"/>
          </w:tcPr>
          <w:p w:rsidR="00F76505" w:rsidRPr="00566173" w:rsidRDefault="00F76505" w:rsidP="00A37DB9">
            <w:pPr>
              <w:spacing w:after="0" w:line="315" w:lineRule="atLeast"/>
              <w:textAlignment w:val="baseline"/>
              <w:rPr>
                <w:rFonts w:eastAsia="Times New Roman" w:cstheme="minorHAnsi"/>
                <w:b/>
                <w:sz w:val="24"/>
                <w:szCs w:val="24"/>
                <w:lang w:eastAsia="tr-TR"/>
              </w:rPr>
            </w:pPr>
            <w:r w:rsidRPr="00566173">
              <w:rPr>
                <w:rFonts w:eastAsia="Times New Roman" w:cstheme="minorHAnsi"/>
                <w:b/>
                <w:bCs/>
                <w:sz w:val="24"/>
                <w:szCs w:val="24"/>
                <w:bdr w:val="none" w:sz="0" w:space="0" w:color="auto" w:frame="1"/>
                <w:lang w:eastAsia="tr-TR"/>
              </w:rPr>
              <w:t>Ders Adı</w:t>
            </w:r>
          </w:p>
        </w:tc>
        <w:tc>
          <w:tcPr>
            <w:tcW w:w="0" w:type="auto"/>
            <w:tcBorders>
              <w:top w:val="single" w:sz="4" w:space="0" w:color="auto"/>
              <w:left w:val="single" w:sz="4" w:space="0" w:color="auto"/>
              <w:bottom w:val="single" w:sz="4" w:space="0" w:color="auto"/>
              <w:right w:val="single" w:sz="4" w:space="0" w:color="auto"/>
            </w:tcBorders>
            <w:shd w:val="clear" w:color="auto" w:fill="66FFFF"/>
            <w:vAlign w:val="bottom"/>
          </w:tcPr>
          <w:p w:rsidR="00F76505" w:rsidRPr="00566173" w:rsidRDefault="00F76505" w:rsidP="00A37DB9">
            <w:pPr>
              <w:spacing w:after="0" w:line="315" w:lineRule="atLeast"/>
              <w:textAlignment w:val="baseline"/>
              <w:rPr>
                <w:rFonts w:eastAsia="Times New Roman" w:cstheme="minorHAnsi"/>
                <w:b/>
                <w:bCs/>
                <w:sz w:val="24"/>
                <w:szCs w:val="24"/>
                <w:bdr w:val="none" w:sz="0" w:space="0" w:color="auto" w:frame="1"/>
                <w:lang w:eastAsia="tr-TR"/>
              </w:rPr>
            </w:pPr>
            <w:r w:rsidRPr="00566173">
              <w:rPr>
                <w:rFonts w:eastAsia="Times New Roman" w:cstheme="minorHAnsi"/>
                <w:b/>
                <w:bCs/>
                <w:sz w:val="24"/>
                <w:szCs w:val="24"/>
                <w:bdr w:val="none" w:sz="0" w:space="0" w:color="auto" w:frame="1"/>
                <w:lang w:eastAsia="tr-TR"/>
              </w:rPr>
              <w:t>Başarılı Olmak İçin Alınması Gereken En Düşük Not</w:t>
            </w:r>
          </w:p>
        </w:tc>
      </w:tr>
      <w:tr w:rsidR="00566173" w:rsidRPr="00566173" w:rsidTr="00F76505">
        <w:tc>
          <w:tcPr>
            <w:tcW w:w="0" w:type="auto"/>
            <w:tcBorders>
              <w:top w:val="single" w:sz="4" w:space="0" w:color="auto"/>
              <w:left w:val="nil"/>
              <w:bottom w:val="nil"/>
              <w:right w:val="nil"/>
            </w:tcBorders>
            <w:shd w:val="clear" w:color="auto" w:fill="FFCCFF"/>
            <w:vAlign w:val="bottom"/>
            <w:hideMark/>
          </w:tcPr>
          <w:p w:rsidR="00A37DB9" w:rsidRPr="00566173" w:rsidRDefault="00A37DB9" w:rsidP="00A37DB9">
            <w:pPr>
              <w:spacing w:after="0" w:line="315" w:lineRule="atLeast"/>
              <w:textAlignment w:val="baseline"/>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Türkçe</w:t>
            </w:r>
          </w:p>
        </w:tc>
        <w:tc>
          <w:tcPr>
            <w:tcW w:w="0" w:type="auto"/>
            <w:tcBorders>
              <w:top w:val="single" w:sz="4" w:space="0" w:color="auto"/>
              <w:left w:val="nil"/>
              <w:bottom w:val="nil"/>
              <w:right w:val="nil"/>
            </w:tcBorders>
            <w:shd w:val="clear" w:color="auto" w:fill="CCCCCC"/>
            <w:vAlign w:val="bottom"/>
            <w:hideMark/>
          </w:tcPr>
          <w:p w:rsidR="00A37DB9" w:rsidRPr="00566173" w:rsidRDefault="00F76505" w:rsidP="00A37DB9">
            <w:pPr>
              <w:spacing w:after="0" w:line="315" w:lineRule="atLeast"/>
              <w:textAlignment w:val="baseline"/>
              <w:rPr>
                <w:rFonts w:eastAsia="Times New Roman" w:cstheme="minorHAnsi"/>
                <w:b/>
                <w:bCs/>
                <w:sz w:val="24"/>
                <w:szCs w:val="24"/>
                <w:lang w:eastAsia="tr-TR"/>
              </w:rPr>
            </w:pPr>
            <w:r w:rsidRPr="00566173">
              <w:rPr>
                <w:rFonts w:eastAsia="Times New Roman" w:cstheme="minorHAnsi"/>
                <w:b/>
                <w:bCs/>
                <w:sz w:val="24"/>
                <w:szCs w:val="24"/>
                <w:bdr w:val="none" w:sz="0" w:space="0" w:color="auto" w:frame="1"/>
                <w:lang w:eastAsia="tr-TR"/>
              </w:rPr>
              <w:t>50</w:t>
            </w:r>
            <w:r w:rsidR="00A37DB9" w:rsidRPr="00566173">
              <w:rPr>
                <w:rFonts w:eastAsia="Times New Roman" w:cstheme="minorHAnsi"/>
                <w:b/>
                <w:bCs/>
                <w:sz w:val="24"/>
                <w:szCs w:val="24"/>
                <w:bdr w:val="none" w:sz="0" w:space="0" w:color="auto" w:frame="1"/>
                <w:lang w:eastAsia="tr-TR"/>
              </w:rPr>
              <w:t>/100 puan</w:t>
            </w:r>
          </w:p>
        </w:tc>
      </w:tr>
      <w:tr w:rsidR="00566173" w:rsidRPr="00566173" w:rsidTr="00A37DB9">
        <w:tc>
          <w:tcPr>
            <w:tcW w:w="0" w:type="auto"/>
            <w:tcBorders>
              <w:top w:val="nil"/>
              <w:left w:val="nil"/>
              <w:bottom w:val="nil"/>
              <w:right w:val="nil"/>
            </w:tcBorders>
            <w:shd w:val="clear" w:color="auto" w:fill="FFCCFF"/>
            <w:vAlign w:val="bottom"/>
            <w:hideMark/>
          </w:tcPr>
          <w:p w:rsidR="00A37DB9" w:rsidRPr="00566173" w:rsidRDefault="00A37DB9" w:rsidP="00A37DB9">
            <w:pPr>
              <w:spacing w:after="0" w:line="315" w:lineRule="atLeast"/>
              <w:textAlignment w:val="baseline"/>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Fen ve Teknoloji</w:t>
            </w:r>
          </w:p>
        </w:tc>
        <w:tc>
          <w:tcPr>
            <w:tcW w:w="0" w:type="auto"/>
            <w:tcBorders>
              <w:top w:val="nil"/>
              <w:left w:val="nil"/>
              <w:bottom w:val="nil"/>
              <w:right w:val="nil"/>
            </w:tcBorders>
            <w:shd w:val="clear" w:color="auto" w:fill="CCCCCC"/>
            <w:vAlign w:val="bottom"/>
            <w:hideMark/>
          </w:tcPr>
          <w:p w:rsidR="00A37DB9" w:rsidRPr="00566173" w:rsidRDefault="00F76505" w:rsidP="00A37DB9">
            <w:pPr>
              <w:spacing w:after="0" w:line="315" w:lineRule="atLeast"/>
              <w:textAlignment w:val="baseline"/>
              <w:rPr>
                <w:rFonts w:eastAsia="Times New Roman" w:cstheme="minorHAnsi"/>
                <w:b/>
                <w:bCs/>
                <w:sz w:val="24"/>
                <w:szCs w:val="24"/>
                <w:lang w:eastAsia="tr-TR"/>
              </w:rPr>
            </w:pPr>
            <w:r w:rsidRPr="00566173">
              <w:rPr>
                <w:rFonts w:eastAsia="Times New Roman" w:cstheme="minorHAnsi"/>
                <w:b/>
                <w:bCs/>
                <w:sz w:val="24"/>
                <w:szCs w:val="24"/>
                <w:bdr w:val="none" w:sz="0" w:space="0" w:color="auto" w:frame="1"/>
                <w:lang w:eastAsia="tr-TR"/>
              </w:rPr>
              <w:t>50</w:t>
            </w:r>
            <w:r w:rsidR="00A37DB9" w:rsidRPr="00566173">
              <w:rPr>
                <w:rFonts w:eastAsia="Times New Roman" w:cstheme="minorHAnsi"/>
                <w:b/>
                <w:bCs/>
                <w:sz w:val="24"/>
                <w:szCs w:val="24"/>
                <w:bdr w:val="none" w:sz="0" w:space="0" w:color="auto" w:frame="1"/>
                <w:lang w:eastAsia="tr-TR"/>
              </w:rPr>
              <w:t>/100 puan</w:t>
            </w:r>
          </w:p>
        </w:tc>
      </w:tr>
      <w:tr w:rsidR="00566173" w:rsidRPr="00566173" w:rsidTr="00A37DB9">
        <w:tc>
          <w:tcPr>
            <w:tcW w:w="0" w:type="auto"/>
            <w:tcBorders>
              <w:top w:val="nil"/>
              <w:left w:val="nil"/>
              <w:bottom w:val="nil"/>
              <w:right w:val="nil"/>
            </w:tcBorders>
            <w:shd w:val="clear" w:color="auto" w:fill="FFCCFF"/>
            <w:vAlign w:val="bottom"/>
            <w:hideMark/>
          </w:tcPr>
          <w:p w:rsidR="00A37DB9" w:rsidRPr="00566173" w:rsidRDefault="00A37DB9" w:rsidP="00A37DB9">
            <w:pPr>
              <w:spacing w:after="0" w:line="315" w:lineRule="atLeast"/>
              <w:textAlignment w:val="baseline"/>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Sosyal Bilgiler</w:t>
            </w:r>
          </w:p>
        </w:tc>
        <w:tc>
          <w:tcPr>
            <w:tcW w:w="0" w:type="auto"/>
            <w:tcBorders>
              <w:top w:val="nil"/>
              <w:left w:val="nil"/>
              <w:bottom w:val="nil"/>
              <w:right w:val="nil"/>
            </w:tcBorders>
            <w:shd w:val="clear" w:color="auto" w:fill="CCCCCC"/>
            <w:vAlign w:val="bottom"/>
            <w:hideMark/>
          </w:tcPr>
          <w:p w:rsidR="00A37DB9" w:rsidRPr="00566173" w:rsidRDefault="00F76505" w:rsidP="00A37DB9">
            <w:pPr>
              <w:spacing w:after="0" w:line="315" w:lineRule="atLeast"/>
              <w:textAlignment w:val="baseline"/>
              <w:rPr>
                <w:rFonts w:eastAsia="Times New Roman" w:cstheme="minorHAnsi"/>
                <w:b/>
                <w:bCs/>
                <w:sz w:val="24"/>
                <w:szCs w:val="24"/>
                <w:lang w:eastAsia="tr-TR"/>
              </w:rPr>
            </w:pPr>
            <w:r w:rsidRPr="00566173">
              <w:rPr>
                <w:rFonts w:eastAsia="Times New Roman" w:cstheme="minorHAnsi"/>
                <w:b/>
                <w:bCs/>
                <w:sz w:val="24"/>
                <w:szCs w:val="24"/>
                <w:bdr w:val="none" w:sz="0" w:space="0" w:color="auto" w:frame="1"/>
                <w:lang w:eastAsia="tr-TR"/>
              </w:rPr>
              <w:t>50</w:t>
            </w:r>
            <w:r w:rsidR="00A37DB9" w:rsidRPr="00566173">
              <w:rPr>
                <w:rFonts w:eastAsia="Times New Roman" w:cstheme="minorHAnsi"/>
                <w:b/>
                <w:bCs/>
                <w:sz w:val="24"/>
                <w:szCs w:val="24"/>
                <w:bdr w:val="none" w:sz="0" w:space="0" w:color="auto" w:frame="1"/>
                <w:lang w:eastAsia="tr-TR"/>
              </w:rPr>
              <w:t>/100 puan</w:t>
            </w:r>
          </w:p>
        </w:tc>
        <w:bookmarkStart w:id="5" w:name="_GoBack"/>
        <w:bookmarkEnd w:id="5"/>
      </w:tr>
      <w:tr w:rsidR="00566173" w:rsidRPr="00566173" w:rsidTr="00A37DB9">
        <w:tc>
          <w:tcPr>
            <w:tcW w:w="0" w:type="auto"/>
            <w:tcBorders>
              <w:top w:val="nil"/>
              <w:left w:val="nil"/>
              <w:bottom w:val="nil"/>
              <w:right w:val="nil"/>
            </w:tcBorders>
            <w:shd w:val="clear" w:color="auto" w:fill="FFCCFF"/>
            <w:vAlign w:val="bottom"/>
            <w:hideMark/>
          </w:tcPr>
          <w:p w:rsidR="00A37DB9" w:rsidRPr="00566173" w:rsidRDefault="00A37DB9" w:rsidP="00A37DB9">
            <w:pPr>
              <w:spacing w:after="0" w:line="315" w:lineRule="atLeast"/>
              <w:textAlignment w:val="baseline"/>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Matematik</w:t>
            </w:r>
          </w:p>
        </w:tc>
        <w:tc>
          <w:tcPr>
            <w:tcW w:w="0" w:type="auto"/>
            <w:tcBorders>
              <w:top w:val="nil"/>
              <w:left w:val="nil"/>
              <w:bottom w:val="nil"/>
              <w:right w:val="nil"/>
            </w:tcBorders>
            <w:shd w:val="clear" w:color="auto" w:fill="CCCCCC"/>
            <w:vAlign w:val="bottom"/>
            <w:hideMark/>
          </w:tcPr>
          <w:p w:rsidR="00A37DB9" w:rsidRPr="00566173" w:rsidRDefault="00F76505" w:rsidP="00A37DB9">
            <w:pPr>
              <w:spacing w:after="0" w:line="315" w:lineRule="atLeast"/>
              <w:textAlignment w:val="baseline"/>
              <w:rPr>
                <w:rFonts w:eastAsia="Times New Roman" w:cstheme="minorHAnsi"/>
                <w:b/>
                <w:bCs/>
                <w:sz w:val="24"/>
                <w:szCs w:val="24"/>
                <w:lang w:eastAsia="tr-TR"/>
              </w:rPr>
            </w:pPr>
            <w:r w:rsidRPr="00566173">
              <w:rPr>
                <w:rFonts w:eastAsia="Times New Roman" w:cstheme="minorHAnsi"/>
                <w:b/>
                <w:bCs/>
                <w:sz w:val="24"/>
                <w:szCs w:val="24"/>
                <w:bdr w:val="none" w:sz="0" w:space="0" w:color="auto" w:frame="1"/>
                <w:lang w:eastAsia="tr-TR"/>
              </w:rPr>
              <w:t>50</w:t>
            </w:r>
            <w:r w:rsidR="00A37DB9" w:rsidRPr="00566173">
              <w:rPr>
                <w:rFonts w:eastAsia="Times New Roman" w:cstheme="minorHAnsi"/>
                <w:b/>
                <w:bCs/>
                <w:sz w:val="24"/>
                <w:szCs w:val="24"/>
                <w:bdr w:val="none" w:sz="0" w:space="0" w:color="auto" w:frame="1"/>
                <w:lang w:eastAsia="tr-TR"/>
              </w:rPr>
              <w:t>/100 puan</w:t>
            </w:r>
          </w:p>
        </w:tc>
      </w:tr>
      <w:tr w:rsidR="00566173" w:rsidRPr="00566173" w:rsidTr="00673EBB">
        <w:tc>
          <w:tcPr>
            <w:tcW w:w="0" w:type="auto"/>
            <w:gridSpan w:val="2"/>
            <w:tcBorders>
              <w:top w:val="nil"/>
              <w:left w:val="nil"/>
              <w:bottom w:val="nil"/>
              <w:right w:val="nil"/>
            </w:tcBorders>
            <w:shd w:val="clear" w:color="auto" w:fill="FFCCFF"/>
            <w:vAlign w:val="bottom"/>
          </w:tcPr>
          <w:p w:rsidR="00F76505" w:rsidRPr="00566173" w:rsidRDefault="00F76505" w:rsidP="00F76505">
            <w:pPr>
              <w:shd w:val="clear" w:color="auto" w:fill="FEFEFE"/>
              <w:spacing w:after="0" w:line="315" w:lineRule="atLeast"/>
              <w:textAlignment w:val="baseline"/>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lastRenderedPageBreak/>
              <w:t>Tablo 2</w:t>
            </w:r>
            <w:r w:rsidRPr="00566173">
              <w:rPr>
                <w:rFonts w:eastAsia="Times New Roman" w:cstheme="minorHAnsi"/>
                <w:sz w:val="24"/>
                <w:szCs w:val="24"/>
                <w:lang w:eastAsia="tr-TR"/>
              </w:rPr>
              <w:t xml:space="preserve">´de de görüldüğü gibi yetişkinin </w:t>
            </w:r>
            <w:r w:rsidR="002C744B" w:rsidRPr="00566173">
              <w:rPr>
                <w:rFonts w:cstheme="minorHAnsi"/>
                <w:b/>
                <w:sz w:val="24"/>
                <w:szCs w:val="24"/>
                <w:shd w:val="clear" w:color="auto" w:fill="ECEFF1"/>
              </w:rPr>
              <w:t>Okuma-Yazma II. Kademe Seviye Tespit Sınavında</w:t>
            </w:r>
            <w:r w:rsidR="002C744B" w:rsidRPr="00566173">
              <w:rPr>
                <w:rFonts w:eastAsia="Times New Roman" w:cstheme="minorHAnsi"/>
                <w:sz w:val="24"/>
                <w:szCs w:val="24"/>
                <w:lang w:eastAsia="tr-TR"/>
              </w:rPr>
              <w:t xml:space="preserve"> </w:t>
            </w:r>
            <w:r w:rsidRPr="00566173">
              <w:rPr>
                <w:rFonts w:eastAsia="Times New Roman" w:cstheme="minorHAnsi"/>
                <w:sz w:val="24"/>
                <w:szCs w:val="24"/>
                <w:lang w:eastAsia="tr-TR"/>
              </w:rPr>
              <w:t>başarılı olup belge alabilmesi için yukarıda belirtilen</w:t>
            </w:r>
            <w:r w:rsidRPr="00566173">
              <w:rPr>
                <w:rFonts w:eastAsia="Times New Roman" w:cstheme="minorHAnsi"/>
                <w:b/>
                <w:bCs/>
                <w:sz w:val="24"/>
                <w:szCs w:val="24"/>
                <w:bdr w:val="none" w:sz="0" w:space="0" w:color="auto" w:frame="1"/>
                <w:lang w:eastAsia="tr-TR"/>
              </w:rPr>
              <w:t> dört dersin sınavından da geçer not alması gereklidir</w:t>
            </w:r>
            <w:r w:rsidRPr="00566173">
              <w:rPr>
                <w:rFonts w:eastAsia="Times New Roman" w:cstheme="minorHAnsi"/>
                <w:sz w:val="24"/>
                <w:szCs w:val="24"/>
                <w:lang w:eastAsia="tr-TR"/>
              </w:rPr>
              <w:t>. Birinden dahi başarısız olunması durumunda tüm derslerden sınav tekrarı yapılacaktır.</w:t>
            </w:r>
          </w:p>
        </w:tc>
      </w:tr>
    </w:tbl>
    <w:p w:rsidR="00A37DB9" w:rsidRPr="00566173" w:rsidRDefault="00A37DB9" w:rsidP="00A37DB9">
      <w:pPr>
        <w:shd w:val="clear" w:color="auto" w:fill="FEFEFE"/>
        <w:spacing w:after="0" w:line="240" w:lineRule="auto"/>
        <w:rPr>
          <w:rFonts w:eastAsia="Times New Roman" w:cstheme="minorHAnsi"/>
          <w:sz w:val="24"/>
          <w:szCs w:val="24"/>
          <w:lang w:eastAsia="tr-TR"/>
        </w:rPr>
      </w:pPr>
      <w:r w:rsidRPr="00566173">
        <w:rPr>
          <w:rFonts w:eastAsia="Times New Roman" w:cstheme="minorHAnsi"/>
          <w:sz w:val="24"/>
          <w:szCs w:val="24"/>
          <w:lang w:eastAsia="tr-TR"/>
        </w:rPr>
        <w:t>   </w:t>
      </w:r>
    </w:p>
    <w:p w:rsidR="00A37DB9" w:rsidRPr="00566173" w:rsidRDefault="00A37DB9" w:rsidP="00A37DB9">
      <w:pPr>
        <w:numPr>
          <w:ilvl w:val="0"/>
          <w:numId w:val="5"/>
        </w:numPr>
        <w:shd w:val="clear" w:color="auto" w:fill="FEFEFE"/>
        <w:spacing w:after="180" w:line="360" w:lineRule="atLeast"/>
        <w:ind w:left="-225"/>
        <w:textAlignment w:val="baseline"/>
        <w:rPr>
          <w:rFonts w:eastAsia="Times New Roman" w:cstheme="minorHAnsi"/>
          <w:sz w:val="24"/>
          <w:szCs w:val="24"/>
          <w:lang w:eastAsia="tr-TR"/>
        </w:rPr>
      </w:pPr>
      <w:r w:rsidRPr="00566173">
        <w:rPr>
          <w:rFonts w:eastAsia="Times New Roman" w:cstheme="minorHAnsi"/>
          <w:sz w:val="24"/>
          <w:szCs w:val="24"/>
          <w:lang w:eastAsia="tr-TR"/>
        </w:rPr>
        <w:t>Sınavlar bir günde yapılabileceği gibi ihtiyaç duyulması halinde iki ayrı günde de gerçekleştirilebilir.</w:t>
      </w:r>
    </w:p>
    <w:p w:rsidR="002C744B" w:rsidRPr="00566173" w:rsidRDefault="00A37DB9" w:rsidP="002C744B">
      <w:pPr>
        <w:numPr>
          <w:ilvl w:val="0"/>
          <w:numId w:val="5"/>
        </w:numPr>
        <w:shd w:val="clear" w:color="auto" w:fill="FEFEFE"/>
        <w:spacing w:after="180" w:line="360" w:lineRule="atLeast"/>
        <w:ind w:left="-225"/>
        <w:textAlignment w:val="baseline"/>
        <w:rPr>
          <w:rFonts w:eastAsia="Times New Roman" w:cstheme="minorHAnsi"/>
          <w:sz w:val="24"/>
          <w:szCs w:val="24"/>
          <w:lang w:eastAsia="tr-TR"/>
        </w:rPr>
      </w:pPr>
      <w:r w:rsidRPr="00566173">
        <w:rPr>
          <w:rFonts w:eastAsia="Times New Roman" w:cstheme="minorHAnsi"/>
          <w:sz w:val="24"/>
          <w:szCs w:val="24"/>
          <w:lang w:eastAsia="tr-TR"/>
        </w:rPr>
        <w:t>Sınava katılarak başarısız olanlara, iki yıllık süre içerisinde üç defa sınava katılma hakkı tanınır. Üç hakkında da başarısız olması durumunda düzeyine uygun yetişkin okuma yazma kurslarına yönlendirilir.</w:t>
      </w:r>
    </w:p>
    <w:p w:rsidR="002C744B" w:rsidRPr="00566173" w:rsidRDefault="002C744B" w:rsidP="002C744B">
      <w:pPr>
        <w:numPr>
          <w:ilvl w:val="0"/>
          <w:numId w:val="5"/>
        </w:numPr>
        <w:shd w:val="clear" w:color="auto" w:fill="FEFEFE"/>
        <w:spacing w:after="180" w:line="360" w:lineRule="atLeast"/>
        <w:ind w:left="-225"/>
        <w:textAlignment w:val="baseline"/>
        <w:rPr>
          <w:rFonts w:eastAsia="Times New Roman" w:cstheme="minorHAnsi"/>
          <w:sz w:val="24"/>
          <w:szCs w:val="24"/>
          <w:lang w:eastAsia="tr-TR"/>
        </w:rPr>
      </w:pPr>
    </w:p>
    <w:p w:rsidR="00A37DB9" w:rsidRPr="00566173" w:rsidRDefault="00A37DB9" w:rsidP="00A37DB9">
      <w:pPr>
        <w:shd w:val="clear" w:color="auto" w:fill="FEFEFE"/>
        <w:spacing w:after="0" w:line="315" w:lineRule="atLeast"/>
        <w:textAlignment w:val="baseline"/>
        <w:rPr>
          <w:rFonts w:eastAsia="Times New Roman" w:cstheme="minorHAnsi"/>
          <w:sz w:val="24"/>
          <w:szCs w:val="24"/>
          <w:lang w:eastAsia="tr-TR"/>
        </w:rPr>
      </w:pPr>
      <w:r w:rsidRPr="00566173">
        <w:rPr>
          <w:rFonts w:eastAsia="Times New Roman" w:cstheme="minorHAnsi"/>
          <w:b/>
          <w:bCs/>
          <w:sz w:val="24"/>
          <w:szCs w:val="24"/>
          <w:bdr w:val="none" w:sz="0" w:space="0" w:color="auto" w:frame="1"/>
          <w:lang w:eastAsia="tr-TR"/>
        </w:rPr>
        <w:t>Engellilerin, I. ve II. Kademe Seviye Tespit Sınavlarına Katılması:</w:t>
      </w:r>
    </w:p>
    <w:p w:rsidR="00A37DB9" w:rsidRPr="00566173" w:rsidRDefault="00A37DB9" w:rsidP="00A37DB9">
      <w:pPr>
        <w:shd w:val="clear" w:color="auto" w:fill="FEFEFE"/>
        <w:spacing w:line="315" w:lineRule="atLeast"/>
        <w:textAlignment w:val="baseline"/>
        <w:rPr>
          <w:rFonts w:eastAsia="Times New Roman" w:cstheme="minorHAnsi"/>
          <w:sz w:val="24"/>
          <w:szCs w:val="24"/>
          <w:lang w:eastAsia="tr-TR"/>
        </w:rPr>
      </w:pPr>
      <w:r w:rsidRPr="00566173">
        <w:rPr>
          <w:rFonts w:eastAsia="Times New Roman" w:cstheme="minorHAnsi"/>
          <w:sz w:val="24"/>
          <w:szCs w:val="24"/>
          <w:lang w:eastAsia="tr-TR"/>
        </w:rPr>
        <w:t>Engelli sağlık raporu olan yetişkinlerin I. ve II. Kademe Seviye Tespit Sınavlarına başvurmaları durumunda Halk Eğitim Merkezi, Özel Eğitim Rehberlik Araştırma Merkezi ile irtibata geçerek kişinin engel durumuna uygun sınav komisyonun oluşturulması, sınav ortamının hazırlanması ve verilecek sınav hizmetinin şeklinin belirlenmesinden sorumludur.</w:t>
      </w:r>
    </w:p>
    <w:p w:rsidR="00054ACC" w:rsidRPr="00566173" w:rsidRDefault="00054ACC">
      <w:pPr>
        <w:rPr>
          <w:rFonts w:cstheme="minorHAnsi"/>
          <w:sz w:val="24"/>
          <w:szCs w:val="24"/>
        </w:rPr>
      </w:pPr>
    </w:p>
    <w:sectPr w:rsidR="00054ACC" w:rsidRPr="00566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6A0C"/>
    <w:multiLevelType w:val="multilevel"/>
    <w:tmpl w:val="1472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23099"/>
    <w:multiLevelType w:val="multilevel"/>
    <w:tmpl w:val="32B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17AF3"/>
    <w:multiLevelType w:val="multilevel"/>
    <w:tmpl w:val="06A4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161D9"/>
    <w:multiLevelType w:val="multilevel"/>
    <w:tmpl w:val="223E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32FE3"/>
    <w:multiLevelType w:val="multilevel"/>
    <w:tmpl w:val="C2AC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A0"/>
    <w:rsid w:val="00054ACC"/>
    <w:rsid w:val="000D2AA0"/>
    <w:rsid w:val="002C744B"/>
    <w:rsid w:val="00566173"/>
    <w:rsid w:val="006244A5"/>
    <w:rsid w:val="00A37DB9"/>
    <w:rsid w:val="00E91078"/>
    <w:rsid w:val="00F76505"/>
    <w:rsid w:val="00FE3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4BBD4-71C0-456F-8556-8536E627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37DB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37DB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7DB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37DB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A37DB9"/>
    <w:rPr>
      <w:color w:val="0000FF"/>
      <w:u w:val="single"/>
    </w:rPr>
  </w:style>
  <w:style w:type="paragraph" w:customStyle="1" w:styleId="style4">
    <w:name w:val="style4"/>
    <w:basedOn w:val="Normal"/>
    <w:rsid w:val="00A37D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7DB9"/>
    <w:rPr>
      <w:b/>
      <w:bCs/>
    </w:rPr>
  </w:style>
  <w:style w:type="paragraph" w:styleId="NormalWeb">
    <w:name w:val="Normal (Web)"/>
    <w:basedOn w:val="Normal"/>
    <w:uiPriority w:val="99"/>
    <w:semiHidden/>
    <w:unhideWhenUsed/>
    <w:rsid w:val="00A37D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24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01214">
      <w:bodyDiv w:val="1"/>
      <w:marLeft w:val="0"/>
      <w:marRight w:val="0"/>
      <w:marTop w:val="0"/>
      <w:marBottom w:val="0"/>
      <w:divBdr>
        <w:top w:val="none" w:sz="0" w:space="0" w:color="auto"/>
        <w:left w:val="none" w:sz="0" w:space="0" w:color="auto"/>
        <w:bottom w:val="none" w:sz="0" w:space="0" w:color="auto"/>
        <w:right w:val="none" w:sz="0" w:space="0" w:color="auto"/>
      </w:divBdr>
      <w:divsChild>
        <w:div w:id="1405226551">
          <w:marLeft w:val="-225"/>
          <w:marRight w:val="-225"/>
          <w:marTop w:val="0"/>
          <w:marBottom w:val="450"/>
          <w:divBdr>
            <w:top w:val="none" w:sz="0" w:space="0" w:color="auto"/>
            <w:left w:val="none" w:sz="0" w:space="0" w:color="auto"/>
            <w:bottom w:val="none" w:sz="0" w:space="0" w:color="auto"/>
            <w:right w:val="none" w:sz="0" w:space="0" w:color="auto"/>
          </w:divBdr>
          <w:divsChild>
            <w:div w:id="530459426">
              <w:marLeft w:val="0"/>
              <w:marRight w:val="0"/>
              <w:marTop w:val="0"/>
              <w:marBottom w:val="0"/>
              <w:divBdr>
                <w:top w:val="none" w:sz="0" w:space="0" w:color="auto"/>
                <w:left w:val="none" w:sz="0" w:space="0" w:color="auto"/>
                <w:bottom w:val="none" w:sz="0" w:space="0" w:color="auto"/>
                <w:right w:val="none" w:sz="0" w:space="0" w:color="auto"/>
              </w:divBdr>
            </w:div>
          </w:divsChild>
        </w:div>
        <w:div w:id="1014191562">
          <w:marLeft w:val="-225"/>
          <w:marRight w:val="-225"/>
          <w:marTop w:val="0"/>
          <w:marBottom w:val="450"/>
          <w:divBdr>
            <w:top w:val="none" w:sz="0" w:space="0" w:color="auto"/>
            <w:left w:val="none" w:sz="0" w:space="0" w:color="auto"/>
            <w:bottom w:val="none" w:sz="0" w:space="0" w:color="auto"/>
            <w:right w:val="none" w:sz="0" w:space="0" w:color="auto"/>
          </w:divBdr>
          <w:divsChild>
            <w:div w:id="1255701190">
              <w:marLeft w:val="0"/>
              <w:marRight w:val="0"/>
              <w:marTop w:val="0"/>
              <w:marBottom w:val="0"/>
              <w:divBdr>
                <w:top w:val="none" w:sz="0" w:space="0" w:color="auto"/>
                <w:left w:val="none" w:sz="0" w:space="0" w:color="auto"/>
                <w:bottom w:val="none" w:sz="0" w:space="0" w:color="auto"/>
                <w:right w:val="none" w:sz="0" w:space="0" w:color="auto"/>
              </w:divBdr>
              <w:divsChild>
                <w:div w:id="1551071306">
                  <w:marLeft w:val="0"/>
                  <w:marRight w:val="0"/>
                  <w:marTop w:val="0"/>
                  <w:marBottom w:val="0"/>
                  <w:divBdr>
                    <w:top w:val="none" w:sz="0" w:space="0" w:color="auto"/>
                    <w:left w:val="none" w:sz="0" w:space="0" w:color="auto"/>
                    <w:bottom w:val="none" w:sz="0" w:space="0" w:color="auto"/>
                    <w:right w:val="none" w:sz="0" w:space="0" w:color="auto"/>
                  </w:divBdr>
                  <w:divsChild>
                    <w:div w:id="1436746528">
                      <w:blockQuote w:val="1"/>
                      <w:marLeft w:val="0"/>
                      <w:marRight w:val="0"/>
                      <w:marTop w:val="0"/>
                      <w:marBottom w:val="0"/>
                      <w:divBdr>
                        <w:top w:val="none" w:sz="0" w:space="0" w:color="auto"/>
                        <w:left w:val="single" w:sz="36" w:space="0" w:color="EEEEEE"/>
                        <w:bottom w:val="none" w:sz="0" w:space="0" w:color="auto"/>
                        <w:right w:val="none" w:sz="0" w:space="0" w:color="auto"/>
                      </w:divBdr>
                      <w:divsChild>
                        <w:div w:id="19376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ozkirhem.meb.k12.tr/meb_iys_dosyalar/42/07/175948/icerikler/okuma-yazma-kurslari_11691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3437-DFD7-46AC-845C-539F02B7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5085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5</cp:revision>
  <dcterms:created xsi:type="dcterms:W3CDTF">2022-11-24T12:15:00Z</dcterms:created>
  <dcterms:modified xsi:type="dcterms:W3CDTF">2022-11-28T13:37:00Z</dcterms:modified>
</cp:coreProperties>
</file>